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37547" w14:textId="6DFBA6F5" w:rsidR="00D65378" w:rsidRPr="00331341" w:rsidRDefault="002F47B0" w:rsidP="00331341">
      <w:pPr>
        <w:pStyle w:val="Default"/>
        <w:jc w:val="center"/>
        <w:rPr>
          <w:rFonts w:asciiTheme="minorHAnsi" w:hAnsiTheme="minorHAnsi"/>
          <w:b/>
          <w:bCs/>
          <w:sz w:val="28"/>
          <w:szCs w:val="23"/>
        </w:rPr>
      </w:pPr>
      <w:r w:rsidRPr="00331341">
        <w:rPr>
          <w:rFonts w:asciiTheme="minorHAnsi" w:hAnsiTheme="minorHAnsi"/>
          <w:b/>
          <w:sz w:val="32"/>
        </w:rPr>
        <w:t xml:space="preserve">Convention </w:t>
      </w:r>
      <w:r w:rsidR="00D65378" w:rsidRPr="00331341">
        <w:rPr>
          <w:rFonts w:asciiTheme="minorHAnsi" w:hAnsiTheme="minorHAnsi"/>
          <w:b/>
          <w:bCs/>
          <w:sz w:val="28"/>
          <w:szCs w:val="23"/>
        </w:rPr>
        <w:t>SIMPLIFIEE DE FORMATION PROFESSIONNELLE CONTINUE</w:t>
      </w:r>
    </w:p>
    <w:p w14:paraId="095E978B" w14:textId="77777777" w:rsidR="005E6CC8" w:rsidRDefault="005E6CC8" w:rsidP="00D65378">
      <w:pPr>
        <w:pStyle w:val="Default"/>
        <w:rPr>
          <w:rFonts w:asciiTheme="minorHAnsi" w:hAnsiTheme="minorHAnsi"/>
          <w:sz w:val="23"/>
          <w:szCs w:val="23"/>
        </w:rPr>
      </w:pPr>
    </w:p>
    <w:p w14:paraId="0CE86A2B" w14:textId="5DDB4BF5" w:rsidR="00D65378" w:rsidRDefault="00D65378" w:rsidP="00D65378">
      <w:pPr>
        <w:pStyle w:val="Default"/>
        <w:rPr>
          <w:rFonts w:asciiTheme="minorHAnsi" w:hAnsiTheme="minorHAnsi"/>
          <w:sz w:val="23"/>
          <w:szCs w:val="23"/>
        </w:rPr>
      </w:pPr>
      <w:r w:rsidRPr="005E6CC8">
        <w:rPr>
          <w:rFonts w:asciiTheme="minorHAnsi" w:hAnsiTheme="minorHAnsi"/>
          <w:sz w:val="23"/>
          <w:szCs w:val="23"/>
        </w:rPr>
        <w:t xml:space="preserve">Entre les soussignés : </w:t>
      </w:r>
      <w:r w:rsidR="00331341">
        <w:rPr>
          <w:rFonts w:asciiTheme="minorHAnsi" w:hAnsiTheme="minorHAnsi"/>
          <w:sz w:val="23"/>
          <w:szCs w:val="23"/>
        </w:rPr>
        <w:tab/>
      </w:r>
      <w:r w:rsidR="00331341">
        <w:rPr>
          <w:rFonts w:asciiTheme="minorHAnsi" w:hAnsiTheme="minorHAnsi"/>
          <w:sz w:val="23"/>
          <w:szCs w:val="23"/>
        </w:rPr>
        <w:tab/>
      </w:r>
      <w:r w:rsidR="00331341">
        <w:rPr>
          <w:rFonts w:asciiTheme="minorHAnsi" w:hAnsiTheme="minorHAnsi"/>
          <w:sz w:val="23"/>
          <w:szCs w:val="23"/>
        </w:rPr>
        <w:tab/>
      </w:r>
      <w:r w:rsidR="00331341">
        <w:rPr>
          <w:rFonts w:asciiTheme="minorHAnsi" w:hAnsiTheme="minorHAnsi"/>
          <w:sz w:val="23"/>
          <w:szCs w:val="23"/>
        </w:rPr>
        <w:tab/>
      </w:r>
      <w:r w:rsidR="00331341">
        <w:rPr>
          <w:rFonts w:asciiTheme="minorHAnsi" w:hAnsiTheme="minorHAnsi"/>
          <w:sz w:val="23"/>
          <w:szCs w:val="23"/>
        </w:rPr>
        <w:tab/>
      </w:r>
      <w:r w:rsidR="00331341">
        <w:rPr>
          <w:rFonts w:asciiTheme="minorHAnsi" w:hAnsiTheme="minorHAnsi"/>
          <w:sz w:val="23"/>
          <w:szCs w:val="23"/>
        </w:rPr>
        <w:tab/>
      </w:r>
      <w:r w:rsidR="00331341">
        <w:rPr>
          <w:rFonts w:asciiTheme="minorHAnsi" w:hAnsiTheme="minorHAnsi"/>
          <w:sz w:val="23"/>
          <w:szCs w:val="23"/>
        </w:rPr>
        <w:tab/>
        <w:t xml:space="preserve">                           </w:t>
      </w:r>
      <w:r w:rsidR="00331341">
        <w:rPr>
          <w:rFonts w:asciiTheme="minorHAnsi" w:hAnsiTheme="minorHAnsi"/>
          <w:sz w:val="23"/>
          <w:szCs w:val="23"/>
        </w:rPr>
        <w:tab/>
      </w:r>
      <w:r w:rsidR="00331341" w:rsidRPr="00331341">
        <w:rPr>
          <w:rFonts w:asciiTheme="minorHAnsi" w:hAnsiTheme="minorHAnsi"/>
          <w:noProof/>
          <w:sz w:val="32"/>
          <w:lang w:eastAsia="fr-FR"/>
        </w:rPr>
        <w:drawing>
          <wp:inline distT="0" distB="0" distL="0" distR="0" wp14:anchorId="286C4B43" wp14:editId="47122F00">
            <wp:extent cx="847792" cy="715326"/>
            <wp:effectExtent l="0" t="0" r="0" b="889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7957" cy="757653"/>
                    </a:xfrm>
                    <a:prstGeom prst="rect">
                      <a:avLst/>
                    </a:prstGeom>
                    <a:noFill/>
                    <a:ln>
                      <a:noFill/>
                    </a:ln>
                    <a:extLst/>
                  </pic:spPr>
                </pic:pic>
              </a:graphicData>
            </a:graphic>
          </wp:inline>
        </w:drawing>
      </w:r>
    </w:p>
    <w:p w14:paraId="188ACCE2" w14:textId="77777777" w:rsidR="00D65378" w:rsidRPr="005E6CC8" w:rsidRDefault="00C458F5" w:rsidP="00D65378">
      <w:pPr>
        <w:pStyle w:val="Default"/>
        <w:rPr>
          <w:rFonts w:asciiTheme="minorHAnsi" w:hAnsiTheme="minorHAnsi"/>
          <w:sz w:val="23"/>
          <w:szCs w:val="23"/>
        </w:rPr>
      </w:pPr>
      <w:r w:rsidRPr="005E6CC8">
        <w:rPr>
          <w:rFonts w:asciiTheme="minorHAnsi" w:hAnsiTheme="minorHAnsi"/>
          <w:b/>
          <w:bCs/>
          <w:sz w:val="23"/>
          <w:szCs w:val="23"/>
        </w:rPr>
        <w:t xml:space="preserve">Institut pour la </w:t>
      </w:r>
      <w:r w:rsidR="00A84AC1" w:rsidRPr="005E6CC8">
        <w:rPr>
          <w:rFonts w:asciiTheme="minorHAnsi" w:hAnsiTheme="minorHAnsi"/>
          <w:b/>
          <w:bCs/>
          <w:sz w:val="23"/>
          <w:szCs w:val="23"/>
        </w:rPr>
        <w:t>qualité et la sécurité en santé</w:t>
      </w:r>
      <w:r w:rsidR="005E6CC8">
        <w:rPr>
          <w:rFonts w:asciiTheme="minorHAnsi" w:hAnsiTheme="minorHAnsi"/>
          <w:b/>
          <w:bCs/>
          <w:sz w:val="23"/>
          <w:szCs w:val="23"/>
        </w:rPr>
        <w:t xml:space="preserve"> (IQS)</w:t>
      </w:r>
      <w:r w:rsidRPr="005E6CC8">
        <w:rPr>
          <w:rFonts w:asciiTheme="minorHAnsi" w:hAnsiTheme="minorHAnsi"/>
          <w:b/>
          <w:bCs/>
          <w:sz w:val="23"/>
          <w:szCs w:val="23"/>
        </w:rPr>
        <w:t xml:space="preserve"> </w:t>
      </w:r>
      <w:r w:rsidRPr="005E6CC8">
        <w:rPr>
          <w:rFonts w:asciiTheme="minorHAnsi" w:hAnsiTheme="minorHAnsi"/>
          <w:bCs/>
          <w:sz w:val="23"/>
          <w:szCs w:val="23"/>
        </w:rPr>
        <w:t xml:space="preserve">(association loi 1901 déclarée </w:t>
      </w:r>
      <w:r w:rsidR="005E6CC8">
        <w:rPr>
          <w:rFonts w:asciiTheme="minorHAnsi" w:hAnsiTheme="minorHAnsi"/>
          <w:bCs/>
          <w:sz w:val="23"/>
          <w:szCs w:val="23"/>
        </w:rPr>
        <w:t>au</w:t>
      </w:r>
      <w:r w:rsidRPr="005E6CC8">
        <w:rPr>
          <w:rFonts w:asciiTheme="minorHAnsi" w:hAnsiTheme="minorHAnsi"/>
          <w:bCs/>
          <w:sz w:val="23"/>
          <w:szCs w:val="23"/>
        </w:rPr>
        <w:t xml:space="preserve"> préfet du </w:t>
      </w:r>
      <w:r w:rsidR="005E6CC8" w:rsidRPr="005E6CC8">
        <w:rPr>
          <w:rFonts w:asciiTheme="minorHAnsi" w:hAnsiTheme="minorHAnsi"/>
          <w:bCs/>
          <w:sz w:val="23"/>
          <w:szCs w:val="23"/>
        </w:rPr>
        <w:t>Rhône</w:t>
      </w:r>
      <w:r w:rsidR="00A84AC1" w:rsidRPr="005E6CC8">
        <w:rPr>
          <w:rFonts w:asciiTheme="minorHAnsi" w:hAnsiTheme="minorHAnsi"/>
          <w:bCs/>
          <w:sz w:val="23"/>
          <w:szCs w:val="23"/>
        </w:rPr>
        <w:t>)</w:t>
      </w:r>
      <w:r w:rsidR="00D65378" w:rsidRPr="005E6CC8">
        <w:rPr>
          <w:rFonts w:asciiTheme="minorHAnsi" w:hAnsiTheme="minorHAnsi"/>
          <w:sz w:val="23"/>
          <w:szCs w:val="23"/>
        </w:rPr>
        <w:t xml:space="preserve"> </w:t>
      </w:r>
    </w:p>
    <w:p w14:paraId="1FE2C5EE" w14:textId="77777777" w:rsidR="00D65378" w:rsidRPr="005E6CC8" w:rsidRDefault="00D65378" w:rsidP="00D65378">
      <w:pPr>
        <w:pStyle w:val="Default"/>
        <w:rPr>
          <w:rFonts w:asciiTheme="minorHAnsi" w:hAnsiTheme="minorHAnsi"/>
          <w:sz w:val="23"/>
          <w:szCs w:val="23"/>
        </w:rPr>
      </w:pPr>
      <w:r w:rsidRPr="005E6CC8">
        <w:rPr>
          <w:rFonts w:asciiTheme="minorHAnsi" w:hAnsiTheme="minorHAnsi"/>
          <w:sz w:val="23"/>
          <w:szCs w:val="23"/>
        </w:rPr>
        <w:t xml:space="preserve">Adresse : </w:t>
      </w:r>
      <w:r w:rsidR="00A84AC1" w:rsidRPr="005E6CC8">
        <w:rPr>
          <w:rFonts w:asciiTheme="minorHAnsi" w:hAnsiTheme="minorHAnsi"/>
          <w:sz w:val="23"/>
          <w:szCs w:val="23"/>
        </w:rPr>
        <w:t>10 quai Saint Vincent 69 001 Lyon</w:t>
      </w:r>
    </w:p>
    <w:p w14:paraId="55528B0F" w14:textId="450C3FEF" w:rsidR="000E0CCF" w:rsidRPr="008F0B7C" w:rsidRDefault="000E0CCF" w:rsidP="000E0CCF">
      <w:pPr>
        <w:pStyle w:val="Default"/>
        <w:rPr>
          <w:rFonts w:asciiTheme="minorHAnsi" w:hAnsiTheme="minorHAnsi"/>
          <w:iCs/>
          <w:sz w:val="23"/>
          <w:szCs w:val="23"/>
        </w:rPr>
      </w:pPr>
      <w:r>
        <w:rPr>
          <w:rFonts w:asciiTheme="minorHAnsi" w:hAnsiTheme="minorHAnsi"/>
          <w:iCs/>
          <w:sz w:val="23"/>
          <w:szCs w:val="23"/>
        </w:rPr>
        <w:t xml:space="preserve">N° </w:t>
      </w:r>
      <w:proofErr w:type="spellStart"/>
      <w:r>
        <w:rPr>
          <w:rFonts w:asciiTheme="minorHAnsi" w:hAnsiTheme="minorHAnsi"/>
          <w:iCs/>
          <w:sz w:val="23"/>
          <w:szCs w:val="23"/>
        </w:rPr>
        <w:t>Siren</w:t>
      </w:r>
      <w:proofErr w:type="spellEnd"/>
      <w:r w:rsidRPr="008F0B7C">
        <w:rPr>
          <w:rFonts w:asciiTheme="minorHAnsi" w:hAnsiTheme="minorHAnsi"/>
          <w:iCs/>
          <w:sz w:val="23"/>
          <w:szCs w:val="23"/>
        </w:rPr>
        <w:t xml:space="preserve"> </w:t>
      </w:r>
      <w:r w:rsidRPr="008F0B7C">
        <w:rPr>
          <w:rStyle w:val="Accentuation"/>
          <w:rFonts w:asciiTheme="minorHAnsi" w:hAnsiTheme="minorHAnsi"/>
          <w:color w:val="auto"/>
          <w:sz w:val="20"/>
          <w:szCs w:val="20"/>
        </w:rPr>
        <w:t>828 350</w:t>
      </w:r>
      <w:r>
        <w:rPr>
          <w:rStyle w:val="Accentuation"/>
          <w:rFonts w:asciiTheme="minorHAnsi" w:hAnsiTheme="minorHAnsi"/>
          <w:color w:val="auto"/>
          <w:sz w:val="20"/>
          <w:szCs w:val="20"/>
        </w:rPr>
        <w:t> </w:t>
      </w:r>
      <w:r w:rsidRPr="008F0B7C">
        <w:rPr>
          <w:rStyle w:val="Accentuation"/>
          <w:rFonts w:asciiTheme="minorHAnsi" w:hAnsiTheme="minorHAnsi"/>
          <w:color w:val="auto"/>
          <w:sz w:val="20"/>
          <w:szCs w:val="20"/>
        </w:rPr>
        <w:t>835</w:t>
      </w:r>
      <w:r>
        <w:rPr>
          <w:rStyle w:val="Accentuation"/>
          <w:rFonts w:asciiTheme="minorHAnsi" w:hAnsiTheme="minorHAnsi"/>
          <w:color w:val="auto"/>
          <w:sz w:val="20"/>
          <w:szCs w:val="20"/>
        </w:rPr>
        <w:t xml:space="preserve"> </w:t>
      </w:r>
      <w:r>
        <w:rPr>
          <w:rStyle w:val="Accentuation"/>
          <w:rFonts w:asciiTheme="minorHAnsi" w:hAnsiTheme="minorHAnsi"/>
          <w:color w:val="auto"/>
          <w:sz w:val="20"/>
          <w:szCs w:val="20"/>
        </w:rPr>
        <w:tab/>
      </w:r>
      <w:r>
        <w:rPr>
          <w:rStyle w:val="Accentuation"/>
          <w:rFonts w:asciiTheme="minorHAnsi" w:hAnsiTheme="minorHAnsi"/>
          <w:color w:val="auto"/>
          <w:sz w:val="20"/>
          <w:szCs w:val="20"/>
        </w:rPr>
        <w:tab/>
      </w:r>
      <w:r w:rsidR="0053408A">
        <w:rPr>
          <w:rStyle w:val="Accentuation"/>
          <w:rFonts w:asciiTheme="minorHAnsi" w:hAnsiTheme="minorHAnsi"/>
          <w:color w:val="auto"/>
          <w:sz w:val="20"/>
          <w:szCs w:val="20"/>
        </w:rPr>
        <w:tab/>
      </w:r>
      <w:r w:rsidR="0053408A">
        <w:rPr>
          <w:rStyle w:val="Accentuation"/>
          <w:rFonts w:asciiTheme="minorHAnsi" w:hAnsiTheme="minorHAnsi"/>
          <w:color w:val="auto"/>
          <w:sz w:val="20"/>
          <w:szCs w:val="20"/>
        </w:rPr>
        <w:tab/>
      </w:r>
      <w:r w:rsidRPr="008F0B7C">
        <w:rPr>
          <w:rFonts w:asciiTheme="minorHAnsi" w:hAnsiTheme="minorHAnsi"/>
          <w:iCs/>
          <w:sz w:val="23"/>
          <w:szCs w:val="23"/>
        </w:rPr>
        <w:t xml:space="preserve">N° Siret </w:t>
      </w:r>
      <w:r w:rsidRPr="008F0B7C">
        <w:rPr>
          <w:rStyle w:val="Accentuation"/>
          <w:rFonts w:asciiTheme="minorHAnsi" w:hAnsiTheme="minorHAnsi"/>
          <w:color w:val="auto"/>
          <w:sz w:val="20"/>
          <w:szCs w:val="20"/>
        </w:rPr>
        <w:t>828 350 835 00017</w:t>
      </w:r>
      <w:r w:rsidRPr="008F0B7C">
        <w:rPr>
          <w:rFonts w:asciiTheme="minorHAnsi" w:hAnsiTheme="minorHAnsi"/>
          <w:iCs/>
          <w:sz w:val="23"/>
          <w:szCs w:val="23"/>
        </w:rPr>
        <w:t xml:space="preserve"> </w:t>
      </w:r>
    </w:p>
    <w:p w14:paraId="3E141164" w14:textId="1A250528" w:rsidR="005E6CC8" w:rsidRPr="00290DED" w:rsidRDefault="00290DED" w:rsidP="00290DED">
      <w:pPr>
        <w:rPr>
          <w:iCs/>
          <w:sz w:val="23"/>
          <w:szCs w:val="23"/>
        </w:rPr>
      </w:pPr>
      <w:r>
        <w:rPr>
          <w:iCs/>
          <w:sz w:val="23"/>
          <w:szCs w:val="23"/>
        </w:rPr>
        <w:t>D</w:t>
      </w:r>
      <w:r w:rsidR="00D65378" w:rsidRPr="008F0B7C">
        <w:rPr>
          <w:iCs/>
          <w:sz w:val="23"/>
          <w:szCs w:val="23"/>
        </w:rPr>
        <w:t>éclaration d’activité</w:t>
      </w:r>
      <w:r>
        <w:rPr>
          <w:iCs/>
          <w:sz w:val="23"/>
          <w:szCs w:val="23"/>
        </w:rPr>
        <w:t xml:space="preserve"> enregistrée sous le n°</w:t>
      </w:r>
      <w:r w:rsidR="00D65378" w:rsidRPr="008F0B7C">
        <w:rPr>
          <w:iCs/>
          <w:sz w:val="23"/>
          <w:szCs w:val="23"/>
        </w:rPr>
        <w:t xml:space="preserve"> </w:t>
      </w:r>
      <w:r w:rsidRPr="00290DED">
        <w:rPr>
          <w:iCs/>
          <w:sz w:val="23"/>
          <w:szCs w:val="23"/>
        </w:rPr>
        <w:t>84691517869 obtenu le 2</w:t>
      </w:r>
      <w:r w:rsidR="00301087">
        <w:rPr>
          <w:iCs/>
          <w:sz w:val="23"/>
          <w:szCs w:val="23"/>
        </w:rPr>
        <w:t>6</w:t>
      </w:r>
      <w:r w:rsidRPr="00290DED">
        <w:rPr>
          <w:iCs/>
          <w:sz w:val="23"/>
          <w:szCs w:val="23"/>
        </w:rPr>
        <w:t>/0</w:t>
      </w:r>
      <w:r w:rsidR="00301087">
        <w:rPr>
          <w:iCs/>
          <w:sz w:val="23"/>
          <w:szCs w:val="23"/>
        </w:rPr>
        <w:t>7</w:t>
      </w:r>
      <w:r w:rsidRPr="00290DED">
        <w:rPr>
          <w:iCs/>
          <w:sz w:val="23"/>
          <w:szCs w:val="23"/>
        </w:rPr>
        <w:t>/2017 a</w:t>
      </w:r>
      <w:r w:rsidR="00F8122C" w:rsidRPr="008F0B7C">
        <w:rPr>
          <w:iCs/>
          <w:sz w:val="23"/>
          <w:szCs w:val="23"/>
        </w:rPr>
        <w:t xml:space="preserve">uprès </w:t>
      </w:r>
      <w:r>
        <w:rPr>
          <w:iCs/>
          <w:sz w:val="23"/>
          <w:szCs w:val="23"/>
        </w:rPr>
        <w:t>du Préfet de Région</w:t>
      </w:r>
      <w:r w:rsidR="00F8122C" w:rsidRPr="008F0B7C">
        <w:rPr>
          <w:iCs/>
          <w:sz w:val="23"/>
          <w:szCs w:val="23"/>
        </w:rPr>
        <w:t xml:space="preserve"> </w:t>
      </w:r>
      <w:r>
        <w:rPr>
          <w:iCs/>
          <w:sz w:val="23"/>
          <w:szCs w:val="23"/>
        </w:rPr>
        <w:t>Auvergne Rhône Alpes</w:t>
      </w:r>
    </w:p>
    <w:p w14:paraId="22EBFB74" w14:textId="7467BF22" w:rsidR="00D65378" w:rsidRPr="005E6CC8" w:rsidRDefault="00D65378" w:rsidP="00D65378">
      <w:pPr>
        <w:pStyle w:val="Default"/>
        <w:rPr>
          <w:rFonts w:asciiTheme="minorHAnsi" w:hAnsiTheme="minorHAnsi"/>
          <w:strike/>
          <w:sz w:val="23"/>
          <w:szCs w:val="23"/>
        </w:rPr>
      </w:pPr>
      <w:r w:rsidRPr="00B82244">
        <w:rPr>
          <w:rFonts w:asciiTheme="minorHAnsi" w:hAnsiTheme="minorHAnsi"/>
          <w:sz w:val="23"/>
          <w:szCs w:val="23"/>
        </w:rPr>
        <w:t>Et</w:t>
      </w:r>
      <w:r w:rsidR="005E6CC8" w:rsidRPr="00B82244">
        <w:rPr>
          <w:rFonts w:asciiTheme="minorHAnsi" w:hAnsiTheme="minorHAnsi"/>
          <w:sz w:val="23"/>
          <w:szCs w:val="23"/>
        </w:rPr>
        <w:t> </w:t>
      </w:r>
      <w:r w:rsidR="00B82244">
        <w:rPr>
          <w:rFonts w:asciiTheme="minorHAnsi" w:hAnsiTheme="minorHAnsi"/>
          <w:sz w:val="23"/>
          <w:szCs w:val="23"/>
          <w:highlight w:val="yellow"/>
        </w:rPr>
        <w:t>Nom et adresse de l’</w:t>
      </w:r>
      <w:r w:rsidR="00B15996">
        <w:rPr>
          <w:rFonts w:asciiTheme="minorHAnsi" w:hAnsiTheme="minorHAnsi"/>
          <w:sz w:val="23"/>
          <w:szCs w:val="23"/>
          <w:highlight w:val="yellow"/>
        </w:rPr>
        <w:t>é</w:t>
      </w:r>
      <w:r w:rsidR="005F199E">
        <w:rPr>
          <w:rFonts w:asciiTheme="minorHAnsi" w:hAnsiTheme="minorHAnsi"/>
          <w:sz w:val="23"/>
          <w:szCs w:val="23"/>
          <w:highlight w:val="yellow"/>
        </w:rPr>
        <w:t>t</w:t>
      </w:r>
      <w:r w:rsidR="00B82244">
        <w:rPr>
          <w:rFonts w:asciiTheme="minorHAnsi" w:hAnsiTheme="minorHAnsi"/>
          <w:sz w:val="23"/>
          <w:szCs w:val="23"/>
          <w:highlight w:val="yellow"/>
        </w:rPr>
        <w:t xml:space="preserve">ablissement </w:t>
      </w:r>
      <w:r w:rsidR="00B15996">
        <w:rPr>
          <w:rFonts w:asciiTheme="minorHAnsi" w:hAnsiTheme="minorHAnsi"/>
          <w:sz w:val="23"/>
          <w:szCs w:val="23"/>
          <w:highlight w:val="yellow"/>
        </w:rPr>
        <w:t>…</w:t>
      </w:r>
      <w:proofErr w:type="gramStart"/>
      <w:r w:rsidR="00B15996">
        <w:rPr>
          <w:rFonts w:asciiTheme="minorHAnsi" w:hAnsiTheme="minorHAnsi"/>
          <w:sz w:val="23"/>
          <w:szCs w:val="23"/>
          <w:highlight w:val="yellow"/>
        </w:rPr>
        <w:t>…….</w:t>
      </w:r>
      <w:proofErr w:type="gramEnd"/>
      <w:r w:rsidR="00C458F5" w:rsidRPr="008F0B7C">
        <w:rPr>
          <w:rFonts w:asciiTheme="minorHAnsi" w:hAnsiTheme="minorHAnsi"/>
          <w:sz w:val="23"/>
          <w:szCs w:val="23"/>
          <w:highlight w:val="yellow"/>
        </w:rPr>
        <w:t>………………………………………………………………….</w:t>
      </w:r>
    </w:p>
    <w:p w14:paraId="521A479D" w14:textId="77777777" w:rsidR="006669E9" w:rsidRPr="00B15996" w:rsidRDefault="006669E9" w:rsidP="00D65378">
      <w:pPr>
        <w:pStyle w:val="Default"/>
        <w:rPr>
          <w:rFonts w:asciiTheme="minorHAnsi" w:hAnsiTheme="minorHAnsi"/>
          <w:sz w:val="16"/>
          <w:szCs w:val="23"/>
        </w:rPr>
      </w:pPr>
    </w:p>
    <w:p w14:paraId="553A2DE5" w14:textId="77777777" w:rsidR="00D65378" w:rsidRPr="005E6CC8" w:rsidRDefault="00D65378" w:rsidP="00D65378">
      <w:pPr>
        <w:pStyle w:val="Default"/>
        <w:rPr>
          <w:rFonts w:asciiTheme="minorHAnsi" w:hAnsiTheme="minorHAnsi"/>
          <w:sz w:val="23"/>
          <w:szCs w:val="23"/>
        </w:rPr>
      </w:pPr>
      <w:r w:rsidRPr="005E6CC8">
        <w:rPr>
          <w:rFonts w:asciiTheme="minorHAnsi" w:hAnsiTheme="minorHAnsi"/>
          <w:sz w:val="23"/>
          <w:szCs w:val="23"/>
        </w:rPr>
        <w:t>Est conclue la convention suivante, en application de la 6</w:t>
      </w:r>
      <w:r w:rsidRPr="005E6CC8">
        <w:rPr>
          <w:rFonts w:asciiTheme="minorHAnsi" w:hAnsiTheme="minorHAnsi"/>
          <w:sz w:val="16"/>
          <w:szCs w:val="16"/>
        </w:rPr>
        <w:t xml:space="preserve">e </w:t>
      </w:r>
      <w:r w:rsidRPr="005E6CC8">
        <w:rPr>
          <w:rFonts w:asciiTheme="minorHAnsi" w:hAnsiTheme="minorHAnsi"/>
          <w:sz w:val="23"/>
          <w:szCs w:val="23"/>
        </w:rPr>
        <w:t xml:space="preserve">partie du Code du Travail portant sur l’organisation de la formation professionnelle continue tout au long de la vie. </w:t>
      </w:r>
    </w:p>
    <w:p w14:paraId="75438C72" w14:textId="77777777" w:rsidR="005E6CC8" w:rsidRPr="005E6CC8" w:rsidRDefault="005E6CC8" w:rsidP="00D65378">
      <w:pPr>
        <w:pStyle w:val="Default"/>
        <w:rPr>
          <w:rFonts w:asciiTheme="minorHAnsi" w:hAnsiTheme="minorHAnsi"/>
          <w:sz w:val="23"/>
          <w:szCs w:val="23"/>
        </w:rPr>
      </w:pPr>
    </w:p>
    <w:p w14:paraId="3B6FF79C" w14:textId="77777777" w:rsidR="00D65378" w:rsidRPr="005E6CC8" w:rsidRDefault="00D65378" w:rsidP="00D65378">
      <w:pPr>
        <w:pStyle w:val="Default"/>
        <w:rPr>
          <w:rFonts w:asciiTheme="minorHAnsi" w:hAnsiTheme="minorHAnsi"/>
          <w:sz w:val="23"/>
          <w:szCs w:val="23"/>
        </w:rPr>
      </w:pPr>
      <w:r w:rsidRPr="005E6CC8">
        <w:rPr>
          <w:rFonts w:asciiTheme="minorHAnsi" w:hAnsiTheme="minorHAnsi"/>
          <w:b/>
          <w:bCs/>
          <w:sz w:val="23"/>
          <w:szCs w:val="23"/>
        </w:rPr>
        <w:t xml:space="preserve">Article 1- Objet de la convention </w:t>
      </w:r>
    </w:p>
    <w:p w14:paraId="443C4577" w14:textId="2291B355" w:rsidR="00D65378" w:rsidRPr="00BD58F6" w:rsidRDefault="00D65378" w:rsidP="00BD58F6">
      <w:pPr>
        <w:pStyle w:val="Default"/>
        <w:jc w:val="both"/>
        <w:rPr>
          <w:rFonts w:asciiTheme="minorHAnsi" w:hAnsiTheme="minorHAnsi"/>
          <w:color w:val="auto"/>
          <w:sz w:val="23"/>
          <w:szCs w:val="23"/>
        </w:rPr>
      </w:pPr>
      <w:r w:rsidRPr="005E6CC8">
        <w:rPr>
          <w:rFonts w:asciiTheme="minorHAnsi" w:hAnsiTheme="minorHAnsi"/>
          <w:sz w:val="23"/>
          <w:szCs w:val="23"/>
        </w:rPr>
        <w:t xml:space="preserve">L’organisme de </w:t>
      </w:r>
      <w:r w:rsidR="004F58C8">
        <w:rPr>
          <w:rFonts w:asciiTheme="minorHAnsi" w:hAnsiTheme="minorHAnsi"/>
          <w:sz w:val="23"/>
          <w:szCs w:val="23"/>
        </w:rPr>
        <w:t>formation organise la formation</w:t>
      </w:r>
      <w:r w:rsidR="008F0B7C">
        <w:rPr>
          <w:rFonts w:asciiTheme="minorHAnsi" w:hAnsiTheme="minorHAnsi"/>
          <w:sz w:val="23"/>
          <w:szCs w:val="23"/>
        </w:rPr>
        <w:t xml:space="preserve"> ‘</w:t>
      </w:r>
      <w:r w:rsidR="003C079F" w:rsidRPr="005E6CC8">
        <w:rPr>
          <w:rFonts w:asciiTheme="minorHAnsi" w:hAnsiTheme="minorHAnsi"/>
          <w:b/>
          <w:color w:val="auto"/>
          <w:sz w:val="23"/>
          <w:szCs w:val="23"/>
        </w:rPr>
        <w:t>Journée</w:t>
      </w:r>
      <w:r w:rsidR="00FB476C">
        <w:rPr>
          <w:rFonts w:asciiTheme="minorHAnsi" w:hAnsiTheme="minorHAnsi"/>
          <w:b/>
          <w:color w:val="auto"/>
          <w:sz w:val="23"/>
          <w:szCs w:val="23"/>
        </w:rPr>
        <w:t>s</w:t>
      </w:r>
      <w:r w:rsidR="003C079F" w:rsidRPr="005E6CC8">
        <w:rPr>
          <w:rFonts w:asciiTheme="minorHAnsi" w:hAnsiTheme="minorHAnsi"/>
          <w:b/>
          <w:color w:val="auto"/>
          <w:sz w:val="23"/>
          <w:szCs w:val="23"/>
        </w:rPr>
        <w:t xml:space="preserve"> annuelle</w:t>
      </w:r>
      <w:r w:rsidR="00FB476C">
        <w:rPr>
          <w:rFonts w:asciiTheme="minorHAnsi" w:hAnsiTheme="minorHAnsi"/>
          <w:b/>
          <w:color w:val="auto"/>
          <w:sz w:val="23"/>
          <w:szCs w:val="23"/>
        </w:rPr>
        <w:t>s</w:t>
      </w:r>
      <w:r w:rsidR="003C079F" w:rsidRPr="005E6CC8">
        <w:rPr>
          <w:rFonts w:asciiTheme="minorHAnsi" w:hAnsiTheme="minorHAnsi"/>
          <w:b/>
          <w:color w:val="auto"/>
          <w:sz w:val="23"/>
          <w:szCs w:val="23"/>
        </w:rPr>
        <w:t xml:space="preserve"> de formation de l</w:t>
      </w:r>
      <w:r w:rsidR="005E6CC8" w:rsidRPr="005E6CC8">
        <w:rPr>
          <w:rFonts w:asciiTheme="minorHAnsi" w:hAnsiTheme="minorHAnsi"/>
          <w:b/>
          <w:color w:val="auto"/>
          <w:sz w:val="23"/>
          <w:szCs w:val="23"/>
        </w:rPr>
        <w:t>’I</w:t>
      </w:r>
      <w:r w:rsidR="003C079F" w:rsidRPr="005E6CC8">
        <w:rPr>
          <w:rFonts w:asciiTheme="minorHAnsi" w:hAnsiTheme="minorHAnsi"/>
          <w:b/>
          <w:color w:val="auto"/>
          <w:sz w:val="23"/>
          <w:szCs w:val="23"/>
        </w:rPr>
        <w:t xml:space="preserve">nstitut pour la qualité et la sécurité en </w:t>
      </w:r>
      <w:r w:rsidR="003C079F" w:rsidRPr="00BD58F6">
        <w:rPr>
          <w:rFonts w:asciiTheme="minorHAnsi" w:hAnsiTheme="minorHAnsi"/>
          <w:b/>
          <w:color w:val="auto"/>
          <w:sz w:val="23"/>
          <w:szCs w:val="23"/>
        </w:rPr>
        <w:t>santé</w:t>
      </w:r>
      <w:r w:rsidR="008F0B7C" w:rsidRPr="00BD58F6">
        <w:rPr>
          <w:rFonts w:asciiTheme="minorHAnsi" w:hAnsiTheme="minorHAnsi"/>
          <w:b/>
          <w:color w:val="auto"/>
          <w:sz w:val="23"/>
          <w:szCs w:val="23"/>
        </w:rPr>
        <w:t>’</w:t>
      </w:r>
      <w:r w:rsidR="003C079F" w:rsidRPr="00BD58F6">
        <w:rPr>
          <w:rFonts w:asciiTheme="minorHAnsi" w:hAnsiTheme="minorHAnsi"/>
          <w:b/>
          <w:color w:val="auto"/>
          <w:sz w:val="23"/>
          <w:szCs w:val="23"/>
        </w:rPr>
        <w:t xml:space="preserve">, </w:t>
      </w:r>
      <w:r w:rsidR="00FB476C" w:rsidRPr="00BD58F6">
        <w:rPr>
          <w:rFonts w:asciiTheme="minorHAnsi" w:hAnsiTheme="minorHAnsi"/>
          <w:b/>
          <w:color w:val="auto"/>
          <w:sz w:val="23"/>
          <w:szCs w:val="23"/>
        </w:rPr>
        <w:t xml:space="preserve">à </w:t>
      </w:r>
      <w:r w:rsidR="00BD58F6" w:rsidRPr="00BD58F6">
        <w:rPr>
          <w:rFonts w:asciiTheme="minorHAnsi" w:hAnsiTheme="minorHAnsi"/>
          <w:b/>
          <w:color w:val="auto"/>
          <w:sz w:val="23"/>
          <w:szCs w:val="23"/>
        </w:rPr>
        <w:t>Paris</w:t>
      </w:r>
      <w:r w:rsidR="00FB476C" w:rsidRPr="00BD58F6">
        <w:rPr>
          <w:rFonts w:asciiTheme="minorHAnsi" w:hAnsiTheme="minorHAnsi"/>
          <w:b/>
          <w:color w:val="auto"/>
          <w:sz w:val="23"/>
          <w:szCs w:val="23"/>
        </w:rPr>
        <w:t xml:space="preserve">, </w:t>
      </w:r>
      <w:r w:rsidRPr="00BD58F6">
        <w:rPr>
          <w:rFonts w:asciiTheme="minorHAnsi" w:hAnsiTheme="minorHAnsi"/>
          <w:b/>
          <w:bCs/>
          <w:color w:val="auto"/>
          <w:sz w:val="23"/>
          <w:szCs w:val="23"/>
        </w:rPr>
        <w:t>d’une durée</w:t>
      </w:r>
      <w:r w:rsidR="00290DED" w:rsidRPr="00BD58F6">
        <w:rPr>
          <w:rFonts w:asciiTheme="minorHAnsi" w:hAnsiTheme="minorHAnsi"/>
          <w:b/>
          <w:bCs/>
          <w:color w:val="auto"/>
          <w:sz w:val="23"/>
          <w:szCs w:val="23"/>
        </w:rPr>
        <w:t> </w:t>
      </w:r>
      <w:r w:rsidR="003C079F" w:rsidRPr="00BD58F6">
        <w:rPr>
          <w:rFonts w:asciiTheme="minorHAnsi" w:hAnsiTheme="minorHAnsi"/>
          <w:b/>
          <w:bCs/>
          <w:color w:val="auto"/>
          <w:sz w:val="23"/>
          <w:szCs w:val="23"/>
        </w:rPr>
        <w:t xml:space="preserve">d’une journée le </w:t>
      </w:r>
      <w:r w:rsidR="00290DED" w:rsidRPr="00BD58F6">
        <w:rPr>
          <w:rFonts w:asciiTheme="minorHAnsi" w:hAnsiTheme="minorHAnsi"/>
          <w:b/>
          <w:bCs/>
          <w:color w:val="auto"/>
          <w:sz w:val="23"/>
          <w:szCs w:val="23"/>
        </w:rPr>
        <w:t>19 juin 2018</w:t>
      </w:r>
      <w:r w:rsidR="003079B3" w:rsidRPr="00BD58F6">
        <w:rPr>
          <w:rFonts w:asciiTheme="minorHAnsi" w:hAnsiTheme="minorHAnsi"/>
          <w:b/>
          <w:bCs/>
          <w:color w:val="auto"/>
          <w:sz w:val="23"/>
          <w:szCs w:val="23"/>
        </w:rPr>
        <w:t xml:space="preserve"> de </w:t>
      </w:r>
      <w:r w:rsidR="00BD58F6" w:rsidRPr="00BD58F6">
        <w:rPr>
          <w:rFonts w:asciiTheme="minorHAnsi" w:hAnsiTheme="minorHAnsi"/>
          <w:b/>
          <w:bCs/>
          <w:color w:val="auto"/>
          <w:sz w:val="23"/>
          <w:szCs w:val="23"/>
        </w:rPr>
        <w:t>9</w:t>
      </w:r>
      <w:r w:rsidR="003079B3" w:rsidRPr="00BD58F6">
        <w:rPr>
          <w:rFonts w:asciiTheme="minorHAnsi" w:hAnsiTheme="minorHAnsi"/>
          <w:b/>
          <w:bCs/>
          <w:color w:val="auto"/>
          <w:sz w:val="23"/>
          <w:szCs w:val="23"/>
        </w:rPr>
        <w:t>h</w:t>
      </w:r>
      <w:r w:rsidR="00BD58F6" w:rsidRPr="00BD58F6">
        <w:rPr>
          <w:rFonts w:asciiTheme="minorHAnsi" w:hAnsiTheme="minorHAnsi"/>
          <w:b/>
          <w:bCs/>
          <w:color w:val="auto"/>
          <w:sz w:val="23"/>
          <w:szCs w:val="23"/>
        </w:rPr>
        <w:t>30</w:t>
      </w:r>
      <w:r w:rsidR="003079B3" w:rsidRPr="00BD58F6">
        <w:rPr>
          <w:rFonts w:asciiTheme="minorHAnsi" w:hAnsiTheme="minorHAnsi"/>
          <w:b/>
          <w:bCs/>
          <w:color w:val="auto"/>
          <w:sz w:val="23"/>
          <w:szCs w:val="23"/>
        </w:rPr>
        <w:t xml:space="preserve"> à </w:t>
      </w:r>
      <w:r w:rsidR="00BD58F6" w:rsidRPr="00BD58F6">
        <w:rPr>
          <w:rFonts w:asciiTheme="minorHAnsi" w:hAnsiTheme="minorHAnsi"/>
          <w:b/>
          <w:bCs/>
          <w:color w:val="auto"/>
          <w:sz w:val="23"/>
          <w:szCs w:val="23"/>
        </w:rPr>
        <w:t>16</w:t>
      </w:r>
      <w:r w:rsidR="00FB476C" w:rsidRPr="00BD58F6">
        <w:rPr>
          <w:rFonts w:asciiTheme="minorHAnsi" w:hAnsiTheme="minorHAnsi"/>
          <w:b/>
          <w:bCs/>
          <w:color w:val="auto"/>
          <w:sz w:val="23"/>
          <w:szCs w:val="23"/>
        </w:rPr>
        <w:t>h</w:t>
      </w:r>
      <w:r w:rsidR="00BD58F6" w:rsidRPr="00BD58F6">
        <w:rPr>
          <w:rFonts w:asciiTheme="minorHAnsi" w:hAnsiTheme="minorHAnsi"/>
          <w:b/>
          <w:bCs/>
          <w:color w:val="auto"/>
          <w:sz w:val="23"/>
          <w:szCs w:val="23"/>
        </w:rPr>
        <w:t>30</w:t>
      </w:r>
      <w:r w:rsidR="00290DED" w:rsidRPr="00BD58F6">
        <w:rPr>
          <w:rFonts w:asciiTheme="minorHAnsi" w:hAnsiTheme="minorHAnsi"/>
          <w:color w:val="auto"/>
          <w:sz w:val="23"/>
          <w:szCs w:val="23"/>
        </w:rPr>
        <w:t>,</w:t>
      </w:r>
      <w:r w:rsidR="007510F6" w:rsidRPr="00BD58F6">
        <w:rPr>
          <w:rFonts w:asciiTheme="minorHAnsi" w:hAnsiTheme="minorHAnsi"/>
          <w:color w:val="auto"/>
          <w:sz w:val="23"/>
          <w:szCs w:val="23"/>
        </w:rPr>
        <w:t xml:space="preserve"> </w:t>
      </w:r>
      <w:r w:rsidR="00290DED" w:rsidRPr="00BD58F6">
        <w:rPr>
          <w:rFonts w:asciiTheme="minorHAnsi" w:hAnsiTheme="minorHAnsi"/>
          <w:color w:val="auto"/>
          <w:sz w:val="23"/>
          <w:szCs w:val="23"/>
        </w:rPr>
        <w:t>soi</w:t>
      </w:r>
      <w:r w:rsidR="007510F6" w:rsidRPr="00BD58F6">
        <w:rPr>
          <w:rFonts w:asciiTheme="minorHAnsi" w:hAnsiTheme="minorHAnsi"/>
          <w:color w:val="auto"/>
          <w:sz w:val="23"/>
          <w:szCs w:val="23"/>
        </w:rPr>
        <w:t>en</w:t>
      </w:r>
      <w:r w:rsidR="00290DED" w:rsidRPr="00BD58F6">
        <w:rPr>
          <w:rFonts w:asciiTheme="minorHAnsi" w:hAnsiTheme="minorHAnsi"/>
          <w:color w:val="auto"/>
          <w:sz w:val="23"/>
          <w:szCs w:val="23"/>
        </w:rPr>
        <w:t xml:space="preserve">t </w:t>
      </w:r>
      <w:r w:rsidR="00BD58F6" w:rsidRPr="00BD58F6">
        <w:rPr>
          <w:rFonts w:asciiTheme="minorHAnsi" w:hAnsiTheme="minorHAnsi"/>
          <w:color w:val="auto"/>
          <w:sz w:val="23"/>
          <w:szCs w:val="23"/>
        </w:rPr>
        <w:t>5</w:t>
      </w:r>
      <w:r w:rsidR="008F0B7C" w:rsidRPr="00BD58F6">
        <w:rPr>
          <w:rFonts w:asciiTheme="minorHAnsi" w:hAnsiTheme="minorHAnsi"/>
          <w:color w:val="auto"/>
          <w:sz w:val="23"/>
          <w:szCs w:val="23"/>
        </w:rPr>
        <w:t xml:space="preserve"> heures</w:t>
      </w:r>
      <w:r w:rsidR="00BD58F6" w:rsidRPr="00BD58F6">
        <w:rPr>
          <w:rFonts w:asciiTheme="minorHAnsi" w:hAnsiTheme="minorHAnsi"/>
          <w:color w:val="auto"/>
          <w:sz w:val="23"/>
          <w:szCs w:val="23"/>
        </w:rPr>
        <w:t xml:space="preserve"> 30</w:t>
      </w:r>
      <w:r w:rsidR="007510F6" w:rsidRPr="00BD58F6">
        <w:rPr>
          <w:rFonts w:asciiTheme="minorHAnsi" w:hAnsiTheme="minorHAnsi"/>
          <w:color w:val="auto"/>
          <w:sz w:val="23"/>
          <w:szCs w:val="23"/>
        </w:rPr>
        <w:t xml:space="preserve">, </w:t>
      </w:r>
      <w:r w:rsidRPr="00BD58F6">
        <w:rPr>
          <w:rFonts w:asciiTheme="minorHAnsi" w:hAnsiTheme="minorHAnsi"/>
          <w:color w:val="auto"/>
          <w:sz w:val="23"/>
          <w:szCs w:val="23"/>
        </w:rPr>
        <w:t xml:space="preserve">selon les termes du programme et des méthodes définies en accord avec l’organisme client </w:t>
      </w:r>
      <w:r w:rsidR="00B15996" w:rsidRPr="00BD58F6">
        <w:rPr>
          <w:rFonts w:asciiTheme="minorHAnsi" w:hAnsiTheme="minorHAnsi"/>
          <w:color w:val="auto"/>
          <w:sz w:val="23"/>
          <w:szCs w:val="23"/>
        </w:rPr>
        <w:t>(annexe jointe).</w:t>
      </w:r>
    </w:p>
    <w:p w14:paraId="5741AD1D" w14:textId="77777777" w:rsidR="003C079F" w:rsidRPr="003A2569" w:rsidRDefault="003C079F" w:rsidP="00D65378">
      <w:pPr>
        <w:pStyle w:val="Default"/>
        <w:rPr>
          <w:rFonts w:asciiTheme="minorHAnsi" w:hAnsiTheme="minorHAnsi"/>
          <w:sz w:val="8"/>
          <w:szCs w:val="23"/>
        </w:rPr>
      </w:pPr>
    </w:p>
    <w:p w14:paraId="684C3482" w14:textId="7268D1A6" w:rsidR="00C576D7" w:rsidRPr="005E6CC8" w:rsidRDefault="00D65378" w:rsidP="00D65378">
      <w:pPr>
        <w:pStyle w:val="Default"/>
        <w:rPr>
          <w:rFonts w:asciiTheme="minorHAnsi" w:hAnsiTheme="minorHAnsi"/>
          <w:sz w:val="23"/>
          <w:szCs w:val="23"/>
        </w:rPr>
      </w:pPr>
      <w:r w:rsidRPr="005E6CC8">
        <w:rPr>
          <w:rFonts w:asciiTheme="minorHAnsi" w:hAnsiTheme="minorHAnsi"/>
          <w:sz w:val="23"/>
          <w:szCs w:val="23"/>
        </w:rPr>
        <w:t xml:space="preserve">Type d’action de formation (au sens de l’article L.900-2 du code du travail) : entretien ou perfectionnement des connaissances </w:t>
      </w:r>
    </w:p>
    <w:p w14:paraId="4CEEC8A7" w14:textId="77777777" w:rsidR="005E6CC8" w:rsidRPr="005E6CC8" w:rsidRDefault="005E6CC8" w:rsidP="00D65378">
      <w:pPr>
        <w:pStyle w:val="Default"/>
        <w:rPr>
          <w:rFonts w:asciiTheme="minorHAnsi" w:hAnsiTheme="minorHAnsi"/>
          <w:sz w:val="23"/>
          <w:szCs w:val="23"/>
        </w:rPr>
      </w:pPr>
    </w:p>
    <w:p w14:paraId="7F948309" w14:textId="54A4FDE9" w:rsidR="00D65378" w:rsidRPr="005E6CC8" w:rsidRDefault="00D65378" w:rsidP="00D65378">
      <w:pPr>
        <w:pStyle w:val="Default"/>
        <w:rPr>
          <w:rFonts w:asciiTheme="minorHAnsi" w:hAnsiTheme="minorHAnsi"/>
          <w:sz w:val="23"/>
          <w:szCs w:val="23"/>
        </w:rPr>
      </w:pPr>
      <w:r w:rsidRPr="005E6CC8">
        <w:rPr>
          <w:rFonts w:asciiTheme="minorHAnsi" w:hAnsiTheme="minorHAnsi"/>
          <w:b/>
          <w:bCs/>
          <w:sz w:val="23"/>
          <w:szCs w:val="23"/>
        </w:rPr>
        <w:t xml:space="preserve">Article 2 – Dispositions financières </w:t>
      </w:r>
      <w:r w:rsidR="00496442">
        <w:rPr>
          <w:rFonts w:asciiTheme="minorHAnsi" w:hAnsiTheme="minorHAnsi"/>
          <w:b/>
          <w:bCs/>
          <w:sz w:val="23"/>
          <w:szCs w:val="23"/>
        </w:rPr>
        <w:t>et nombre de personnes formées</w:t>
      </w:r>
    </w:p>
    <w:p w14:paraId="0C80909E" w14:textId="77777777" w:rsidR="00B15996" w:rsidRDefault="00496442" w:rsidP="00496442">
      <w:pPr>
        <w:pStyle w:val="Default"/>
        <w:rPr>
          <w:rFonts w:asciiTheme="minorHAnsi" w:hAnsiTheme="minorHAnsi"/>
          <w:bCs/>
          <w:sz w:val="23"/>
          <w:szCs w:val="23"/>
        </w:rPr>
      </w:pPr>
      <w:r w:rsidRPr="00D24310">
        <w:rPr>
          <w:rFonts w:asciiTheme="minorHAnsi" w:hAnsiTheme="minorHAnsi"/>
          <w:bCs/>
          <w:sz w:val="23"/>
          <w:szCs w:val="23"/>
        </w:rPr>
        <w:t xml:space="preserve">Les personnels formés seront au nombre </w:t>
      </w:r>
      <w:r w:rsidRPr="00496442">
        <w:rPr>
          <w:rFonts w:asciiTheme="minorHAnsi" w:hAnsiTheme="minorHAnsi"/>
          <w:bCs/>
          <w:sz w:val="23"/>
          <w:szCs w:val="23"/>
          <w:highlight w:val="yellow"/>
        </w:rPr>
        <w:t xml:space="preserve">de …. </w:t>
      </w:r>
      <w:proofErr w:type="gramStart"/>
      <w:r w:rsidRPr="003A2569">
        <w:rPr>
          <w:rFonts w:asciiTheme="minorHAnsi" w:hAnsiTheme="minorHAnsi"/>
          <w:bCs/>
          <w:sz w:val="23"/>
          <w:szCs w:val="23"/>
        </w:rPr>
        <w:t>personnes</w:t>
      </w:r>
      <w:proofErr w:type="gramEnd"/>
      <w:r w:rsidRPr="00B15996">
        <w:rPr>
          <w:rFonts w:asciiTheme="minorHAnsi" w:hAnsiTheme="minorHAnsi"/>
          <w:bCs/>
          <w:sz w:val="23"/>
          <w:szCs w:val="23"/>
        </w:rPr>
        <w:t xml:space="preserve">, </w:t>
      </w:r>
      <w:r w:rsidR="00B15996" w:rsidRPr="00B15996">
        <w:rPr>
          <w:rFonts w:asciiTheme="minorHAnsi" w:hAnsiTheme="minorHAnsi"/>
          <w:bCs/>
          <w:sz w:val="23"/>
          <w:szCs w:val="23"/>
        </w:rPr>
        <w:t xml:space="preserve"> </w:t>
      </w:r>
    </w:p>
    <w:p w14:paraId="3EFB76F1" w14:textId="3D162BEC" w:rsidR="00B15996" w:rsidRDefault="00B15996" w:rsidP="00496442">
      <w:pPr>
        <w:pStyle w:val="Default"/>
        <w:rPr>
          <w:rFonts w:asciiTheme="minorHAnsi" w:hAnsiTheme="minorHAnsi"/>
          <w:bCs/>
          <w:sz w:val="23"/>
          <w:szCs w:val="23"/>
        </w:rPr>
      </w:pPr>
      <w:r>
        <w:rPr>
          <w:rFonts w:asciiTheme="minorHAnsi" w:hAnsiTheme="minorHAnsi"/>
          <w:bCs/>
          <w:sz w:val="23"/>
          <w:szCs w:val="23"/>
        </w:rPr>
        <w:t>Les per</w:t>
      </w:r>
      <w:r w:rsidR="00DC2A1E">
        <w:rPr>
          <w:rFonts w:asciiTheme="minorHAnsi" w:hAnsiTheme="minorHAnsi"/>
          <w:bCs/>
          <w:sz w:val="23"/>
          <w:szCs w:val="23"/>
        </w:rPr>
        <w:t>sonnels formés sont les suivant</w:t>
      </w:r>
      <w:r>
        <w:rPr>
          <w:rFonts w:asciiTheme="minorHAnsi" w:hAnsiTheme="minorHAnsi"/>
          <w:bCs/>
          <w:sz w:val="23"/>
          <w:szCs w:val="23"/>
        </w:rPr>
        <w:t xml:space="preserve">s </w:t>
      </w:r>
      <w:r w:rsidRPr="00B15996">
        <w:rPr>
          <w:rFonts w:asciiTheme="minorHAnsi" w:hAnsiTheme="minorHAnsi"/>
          <w:bCs/>
          <w:sz w:val="23"/>
          <w:szCs w:val="23"/>
        </w:rPr>
        <w:t xml:space="preserve"> : </w:t>
      </w:r>
      <w:r>
        <w:rPr>
          <w:rFonts w:asciiTheme="minorHAnsi" w:hAnsiTheme="minorHAnsi"/>
          <w:bCs/>
          <w:sz w:val="23"/>
          <w:szCs w:val="23"/>
          <w:highlight w:val="yellow"/>
        </w:rPr>
        <w:t xml:space="preserve">Nom, prénom, fonction, mail des inscrits, mail du responsable du service formation. </w:t>
      </w:r>
    </w:p>
    <w:p w14:paraId="23B4464A" w14:textId="00C5DFCC" w:rsidR="00496442" w:rsidRDefault="00B15996" w:rsidP="00496442">
      <w:pPr>
        <w:pStyle w:val="Default"/>
        <w:rPr>
          <w:rFonts w:asciiTheme="minorHAnsi" w:hAnsiTheme="minorHAnsi"/>
          <w:bCs/>
          <w:sz w:val="23"/>
          <w:szCs w:val="23"/>
        </w:rPr>
      </w:pPr>
      <w:r>
        <w:rPr>
          <w:rFonts w:asciiTheme="minorHAnsi" w:hAnsiTheme="minorHAnsi"/>
          <w:bCs/>
          <w:sz w:val="23"/>
          <w:szCs w:val="23"/>
        </w:rPr>
        <w:t>Les personnels formés seront présent</w:t>
      </w:r>
      <w:r w:rsidR="00420EEB">
        <w:rPr>
          <w:rFonts w:asciiTheme="minorHAnsi" w:hAnsiTheme="minorHAnsi"/>
          <w:bCs/>
          <w:sz w:val="23"/>
          <w:szCs w:val="23"/>
        </w:rPr>
        <w:t>s</w:t>
      </w:r>
      <w:r>
        <w:rPr>
          <w:rFonts w:asciiTheme="minorHAnsi" w:hAnsiTheme="minorHAnsi"/>
          <w:bCs/>
          <w:sz w:val="23"/>
          <w:szCs w:val="23"/>
        </w:rPr>
        <w:t xml:space="preserve"> </w:t>
      </w:r>
      <w:r w:rsidR="00D24310" w:rsidRPr="00D24310">
        <w:rPr>
          <w:rFonts w:asciiTheme="minorHAnsi" w:hAnsiTheme="minorHAnsi"/>
          <w:bCs/>
          <w:sz w:val="23"/>
          <w:szCs w:val="23"/>
        </w:rPr>
        <w:t xml:space="preserve">du </w:t>
      </w:r>
      <w:r w:rsidR="00D24310">
        <w:rPr>
          <w:rFonts w:asciiTheme="minorHAnsi" w:hAnsiTheme="minorHAnsi"/>
          <w:bCs/>
          <w:sz w:val="23"/>
          <w:szCs w:val="23"/>
          <w:highlight w:val="yellow"/>
        </w:rPr>
        <w:t xml:space="preserve">….. </w:t>
      </w:r>
      <w:proofErr w:type="gramStart"/>
      <w:r w:rsidR="00D24310">
        <w:rPr>
          <w:rFonts w:asciiTheme="minorHAnsi" w:hAnsiTheme="minorHAnsi"/>
          <w:bCs/>
          <w:sz w:val="23"/>
          <w:szCs w:val="23"/>
          <w:highlight w:val="yellow"/>
        </w:rPr>
        <w:t>au</w:t>
      </w:r>
      <w:proofErr w:type="gramEnd"/>
      <w:r w:rsidR="00D24310">
        <w:rPr>
          <w:rFonts w:asciiTheme="minorHAnsi" w:hAnsiTheme="minorHAnsi"/>
          <w:bCs/>
          <w:sz w:val="23"/>
          <w:szCs w:val="23"/>
          <w:highlight w:val="yellow"/>
        </w:rPr>
        <w:t xml:space="preserve"> … </w:t>
      </w:r>
      <w:r w:rsidR="00D24310">
        <w:rPr>
          <w:rFonts w:asciiTheme="minorHAnsi" w:hAnsiTheme="minorHAnsi"/>
          <w:bCs/>
          <w:sz w:val="23"/>
          <w:szCs w:val="23"/>
        </w:rPr>
        <w:t>juillet 2017</w:t>
      </w:r>
      <w:r w:rsidR="003A2569">
        <w:rPr>
          <w:rFonts w:asciiTheme="minorHAnsi" w:hAnsiTheme="minorHAnsi"/>
          <w:bCs/>
          <w:sz w:val="23"/>
          <w:szCs w:val="23"/>
        </w:rPr>
        <w:t xml:space="preserve"> soient </w:t>
      </w:r>
      <w:r w:rsidR="003A2569" w:rsidRPr="00D62F79">
        <w:rPr>
          <w:rFonts w:asciiTheme="minorHAnsi" w:hAnsiTheme="minorHAnsi"/>
          <w:bCs/>
          <w:sz w:val="23"/>
          <w:szCs w:val="23"/>
          <w:highlight w:val="yellow"/>
        </w:rPr>
        <w:t>…</w:t>
      </w:r>
      <w:r w:rsidR="003A2569">
        <w:rPr>
          <w:rFonts w:asciiTheme="minorHAnsi" w:hAnsiTheme="minorHAnsi"/>
          <w:bCs/>
          <w:sz w:val="23"/>
          <w:szCs w:val="23"/>
        </w:rPr>
        <w:t xml:space="preserve"> heure</w:t>
      </w:r>
      <w:r w:rsidR="00D62F79">
        <w:rPr>
          <w:rFonts w:asciiTheme="minorHAnsi" w:hAnsiTheme="minorHAnsi"/>
          <w:bCs/>
          <w:sz w:val="23"/>
          <w:szCs w:val="23"/>
        </w:rPr>
        <w:t>s</w:t>
      </w:r>
      <w:r w:rsidR="003A2569">
        <w:rPr>
          <w:rFonts w:asciiTheme="minorHAnsi" w:hAnsiTheme="minorHAnsi"/>
          <w:bCs/>
          <w:sz w:val="23"/>
          <w:szCs w:val="23"/>
        </w:rPr>
        <w:t xml:space="preserve"> par stagiaire</w:t>
      </w:r>
      <w:r w:rsidR="00D24310">
        <w:rPr>
          <w:rFonts w:asciiTheme="minorHAnsi" w:hAnsiTheme="minorHAnsi"/>
          <w:bCs/>
          <w:sz w:val="23"/>
          <w:szCs w:val="23"/>
        </w:rPr>
        <w:t>.</w:t>
      </w:r>
    </w:p>
    <w:p w14:paraId="55F93A88" w14:textId="77777777" w:rsidR="00496442" w:rsidRPr="003A2569" w:rsidRDefault="00496442" w:rsidP="00D65378">
      <w:pPr>
        <w:pStyle w:val="Default"/>
        <w:rPr>
          <w:rFonts w:asciiTheme="minorHAnsi" w:hAnsiTheme="minorHAnsi"/>
          <w:sz w:val="10"/>
          <w:szCs w:val="23"/>
        </w:rPr>
      </w:pPr>
    </w:p>
    <w:p w14:paraId="7F73DE56" w14:textId="4B1C6513" w:rsidR="00D65378" w:rsidRPr="005E6CC8" w:rsidRDefault="00D65378" w:rsidP="00D65378">
      <w:pPr>
        <w:pStyle w:val="Default"/>
        <w:rPr>
          <w:rFonts w:asciiTheme="minorHAnsi" w:hAnsiTheme="minorHAnsi"/>
          <w:sz w:val="23"/>
          <w:szCs w:val="23"/>
        </w:rPr>
      </w:pPr>
      <w:r w:rsidRPr="005E6CC8">
        <w:rPr>
          <w:rFonts w:asciiTheme="minorHAnsi" w:hAnsiTheme="minorHAnsi"/>
          <w:sz w:val="23"/>
          <w:szCs w:val="23"/>
        </w:rPr>
        <w:t>En contrepartie de cette action de formation, l’employeur s’engage à acquitter les frais suivants</w:t>
      </w:r>
      <w:r w:rsidR="00496442">
        <w:rPr>
          <w:rFonts w:asciiTheme="minorHAnsi" w:hAnsiTheme="minorHAnsi"/>
          <w:sz w:val="23"/>
          <w:szCs w:val="23"/>
        </w:rPr>
        <w:t xml:space="preserve"> par personne formée </w:t>
      </w:r>
      <w:r w:rsidRPr="005E6CC8">
        <w:rPr>
          <w:rFonts w:asciiTheme="minorHAnsi" w:hAnsiTheme="minorHAnsi"/>
          <w:sz w:val="23"/>
          <w:szCs w:val="23"/>
        </w:rPr>
        <w:t xml:space="preserve">: </w:t>
      </w:r>
    </w:p>
    <w:p w14:paraId="1B258301" w14:textId="14643AC9" w:rsidR="00D65378" w:rsidRPr="005E6CC8" w:rsidRDefault="00D65378" w:rsidP="00D65378">
      <w:pPr>
        <w:pStyle w:val="Default"/>
        <w:rPr>
          <w:rFonts w:asciiTheme="minorHAnsi" w:hAnsiTheme="minorHAnsi"/>
          <w:sz w:val="23"/>
          <w:szCs w:val="23"/>
        </w:rPr>
      </w:pPr>
      <w:r w:rsidRPr="005E6CC8">
        <w:rPr>
          <w:rFonts w:asciiTheme="minorHAnsi" w:hAnsiTheme="minorHAnsi"/>
          <w:sz w:val="23"/>
          <w:szCs w:val="23"/>
        </w:rPr>
        <w:t xml:space="preserve">Frais pédagogiques : </w:t>
      </w:r>
      <w:r w:rsidR="005E6CC8">
        <w:rPr>
          <w:rFonts w:asciiTheme="minorHAnsi" w:hAnsiTheme="minorHAnsi"/>
          <w:sz w:val="23"/>
          <w:szCs w:val="23"/>
        </w:rPr>
        <w:t>300</w:t>
      </w:r>
      <w:r w:rsidR="00CD0E82" w:rsidRPr="005E6CC8">
        <w:rPr>
          <w:rFonts w:asciiTheme="minorHAnsi" w:hAnsiTheme="minorHAnsi"/>
          <w:sz w:val="23"/>
          <w:szCs w:val="23"/>
        </w:rPr>
        <w:t>€</w:t>
      </w:r>
      <w:r w:rsidR="005E6CC8">
        <w:rPr>
          <w:rFonts w:asciiTheme="minorHAnsi" w:hAnsiTheme="minorHAnsi"/>
          <w:sz w:val="23"/>
          <w:szCs w:val="23"/>
        </w:rPr>
        <w:t xml:space="preserve"> </w:t>
      </w:r>
      <w:r w:rsidRPr="005E6CC8">
        <w:rPr>
          <w:rFonts w:asciiTheme="minorHAnsi" w:hAnsiTheme="minorHAnsi"/>
          <w:sz w:val="23"/>
          <w:szCs w:val="23"/>
        </w:rPr>
        <w:t xml:space="preserve">TTC </w:t>
      </w:r>
    </w:p>
    <w:p w14:paraId="091F7749" w14:textId="77777777" w:rsidR="00D65378" w:rsidRPr="005E6CC8" w:rsidRDefault="00D65378" w:rsidP="00D65378">
      <w:pPr>
        <w:pStyle w:val="Default"/>
        <w:rPr>
          <w:rFonts w:asciiTheme="minorHAnsi" w:hAnsiTheme="minorHAnsi"/>
          <w:sz w:val="23"/>
          <w:szCs w:val="23"/>
        </w:rPr>
      </w:pPr>
      <w:r w:rsidRPr="005E6CC8">
        <w:rPr>
          <w:rFonts w:asciiTheme="minorHAnsi" w:hAnsiTheme="minorHAnsi"/>
          <w:sz w:val="23"/>
          <w:szCs w:val="23"/>
        </w:rPr>
        <w:t xml:space="preserve">Frais d’hébergement : néant </w:t>
      </w:r>
    </w:p>
    <w:p w14:paraId="172FEEA8" w14:textId="2179E18C" w:rsidR="00D65378" w:rsidRPr="005E6CC8" w:rsidRDefault="00D65378" w:rsidP="00D65378">
      <w:pPr>
        <w:pStyle w:val="Default"/>
        <w:rPr>
          <w:rFonts w:asciiTheme="minorHAnsi" w:hAnsiTheme="minorHAnsi"/>
          <w:sz w:val="23"/>
          <w:szCs w:val="23"/>
        </w:rPr>
      </w:pPr>
      <w:r w:rsidRPr="005E6CC8">
        <w:rPr>
          <w:rFonts w:asciiTheme="minorHAnsi" w:hAnsiTheme="minorHAnsi"/>
          <w:b/>
          <w:bCs/>
          <w:sz w:val="23"/>
          <w:szCs w:val="23"/>
        </w:rPr>
        <w:t xml:space="preserve">Soit un total de </w:t>
      </w:r>
      <w:r w:rsidRPr="005E6CC8">
        <w:rPr>
          <w:rFonts w:asciiTheme="minorHAnsi" w:hAnsiTheme="minorHAnsi"/>
          <w:sz w:val="23"/>
          <w:szCs w:val="23"/>
        </w:rPr>
        <w:t xml:space="preserve">: </w:t>
      </w:r>
      <w:r w:rsidR="008865AD" w:rsidRPr="008865AD">
        <w:rPr>
          <w:rFonts w:asciiTheme="minorHAnsi" w:hAnsiTheme="minorHAnsi"/>
          <w:sz w:val="23"/>
          <w:szCs w:val="23"/>
          <w:highlight w:val="yellow"/>
        </w:rPr>
        <w:t>….</w:t>
      </w:r>
      <w:r w:rsidR="008865AD">
        <w:rPr>
          <w:rFonts w:asciiTheme="minorHAnsi" w:hAnsiTheme="minorHAnsi"/>
          <w:sz w:val="23"/>
          <w:szCs w:val="23"/>
        </w:rPr>
        <w:t xml:space="preserve"> </w:t>
      </w:r>
      <w:r w:rsidRPr="005E6CC8">
        <w:rPr>
          <w:rFonts w:asciiTheme="minorHAnsi" w:hAnsiTheme="minorHAnsi"/>
          <w:sz w:val="23"/>
          <w:szCs w:val="23"/>
        </w:rPr>
        <w:t>€ TTC</w:t>
      </w:r>
      <w:r w:rsidR="003A2569">
        <w:rPr>
          <w:rFonts w:asciiTheme="minorHAnsi" w:hAnsiTheme="minorHAnsi"/>
          <w:sz w:val="23"/>
          <w:szCs w:val="23"/>
        </w:rPr>
        <w:t xml:space="preserve"> </w:t>
      </w:r>
      <w:r w:rsidR="008865AD">
        <w:rPr>
          <w:rFonts w:asciiTheme="minorHAnsi" w:hAnsiTheme="minorHAnsi"/>
          <w:sz w:val="23"/>
          <w:szCs w:val="23"/>
        </w:rPr>
        <w:t xml:space="preserve">pour </w:t>
      </w:r>
      <w:r w:rsidR="008865AD" w:rsidRPr="008865AD">
        <w:rPr>
          <w:rFonts w:asciiTheme="minorHAnsi" w:hAnsiTheme="minorHAnsi"/>
          <w:sz w:val="23"/>
          <w:szCs w:val="23"/>
          <w:highlight w:val="yellow"/>
        </w:rPr>
        <w:t>….</w:t>
      </w:r>
      <w:r w:rsidR="008865AD">
        <w:rPr>
          <w:rFonts w:asciiTheme="minorHAnsi" w:hAnsiTheme="minorHAnsi"/>
          <w:sz w:val="23"/>
          <w:szCs w:val="23"/>
        </w:rPr>
        <w:t xml:space="preserve"> Personne(s) formée(s) </w:t>
      </w:r>
      <w:r w:rsidRPr="005E6CC8">
        <w:rPr>
          <w:rFonts w:asciiTheme="minorHAnsi" w:hAnsiTheme="minorHAnsi"/>
          <w:sz w:val="23"/>
          <w:szCs w:val="23"/>
        </w:rPr>
        <w:t xml:space="preserve"> </w:t>
      </w:r>
    </w:p>
    <w:p w14:paraId="6C8F5AC7" w14:textId="77777777" w:rsidR="00496442" w:rsidRPr="00B15996" w:rsidRDefault="00496442" w:rsidP="00D65378">
      <w:pPr>
        <w:pStyle w:val="Default"/>
        <w:rPr>
          <w:rFonts w:asciiTheme="minorHAnsi" w:hAnsiTheme="minorHAnsi"/>
          <w:sz w:val="8"/>
          <w:szCs w:val="23"/>
        </w:rPr>
      </w:pPr>
    </w:p>
    <w:p w14:paraId="24E37348" w14:textId="1E0CCFDF" w:rsidR="00D65378" w:rsidRPr="00C576D7" w:rsidRDefault="00D65378" w:rsidP="00D65378">
      <w:pPr>
        <w:pStyle w:val="Default"/>
        <w:rPr>
          <w:rFonts w:asciiTheme="minorHAnsi" w:hAnsiTheme="minorHAnsi"/>
          <w:color w:val="auto"/>
          <w:sz w:val="23"/>
          <w:szCs w:val="23"/>
        </w:rPr>
      </w:pPr>
      <w:r w:rsidRPr="00C576D7">
        <w:rPr>
          <w:rFonts w:asciiTheme="minorHAnsi" w:hAnsiTheme="minorHAnsi"/>
          <w:color w:val="auto"/>
          <w:sz w:val="23"/>
          <w:szCs w:val="23"/>
        </w:rPr>
        <w:t xml:space="preserve">Modalités de règlement : sur facture, règlement à réception par chèque ou virement bancaire. </w:t>
      </w:r>
    </w:p>
    <w:p w14:paraId="3D2060A9" w14:textId="7BE8096E" w:rsidR="002C63AE" w:rsidRPr="00C576D7" w:rsidRDefault="002C63AE" w:rsidP="00D65378">
      <w:pPr>
        <w:pStyle w:val="Default"/>
        <w:rPr>
          <w:rFonts w:asciiTheme="minorHAnsi" w:hAnsiTheme="minorHAnsi"/>
          <w:color w:val="auto"/>
          <w:sz w:val="23"/>
          <w:szCs w:val="23"/>
        </w:rPr>
      </w:pPr>
      <w:r w:rsidRPr="00C576D7">
        <w:rPr>
          <w:rFonts w:asciiTheme="minorHAnsi" w:hAnsiTheme="minorHAnsi"/>
          <w:color w:val="auto"/>
          <w:sz w:val="23"/>
          <w:szCs w:val="23"/>
        </w:rPr>
        <w:t xml:space="preserve">La société Insight </w:t>
      </w:r>
      <w:proofErr w:type="spellStart"/>
      <w:r w:rsidR="00290DED" w:rsidRPr="00C576D7">
        <w:rPr>
          <w:rFonts w:asciiTheme="minorHAnsi" w:hAnsiTheme="minorHAnsi"/>
          <w:color w:val="auto"/>
          <w:sz w:val="23"/>
          <w:szCs w:val="23"/>
        </w:rPr>
        <w:t>Outsight</w:t>
      </w:r>
      <w:proofErr w:type="spellEnd"/>
      <w:r w:rsidR="00290DED" w:rsidRPr="00C576D7">
        <w:rPr>
          <w:rFonts w:asciiTheme="minorHAnsi" w:hAnsiTheme="minorHAnsi"/>
          <w:color w:val="auto"/>
          <w:sz w:val="23"/>
          <w:szCs w:val="23"/>
        </w:rPr>
        <w:t xml:space="preserve"> </w:t>
      </w:r>
      <w:r w:rsidRPr="00C576D7">
        <w:rPr>
          <w:rFonts w:asciiTheme="minorHAnsi" w:hAnsiTheme="minorHAnsi"/>
          <w:color w:val="auto"/>
          <w:sz w:val="23"/>
          <w:szCs w:val="23"/>
        </w:rPr>
        <w:t>est chargé</w:t>
      </w:r>
      <w:r w:rsidR="00290DED" w:rsidRPr="00C576D7">
        <w:rPr>
          <w:rFonts w:asciiTheme="minorHAnsi" w:hAnsiTheme="minorHAnsi"/>
          <w:color w:val="auto"/>
          <w:sz w:val="23"/>
          <w:szCs w:val="23"/>
        </w:rPr>
        <w:t>e</w:t>
      </w:r>
      <w:r w:rsidRPr="00C576D7">
        <w:rPr>
          <w:rFonts w:asciiTheme="minorHAnsi" w:hAnsiTheme="minorHAnsi"/>
          <w:color w:val="auto"/>
          <w:sz w:val="23"/>
          <w:szCs w:val="23"/>
        </w:rPr>
        <w:t xml:space="preserve"> du recouvrement </w:t>
      </w:r>
      <w:r w:rsidR="007510F6" w:rsidRPr="00C576D7">
        <w:rPr>
          <w:rFonts w:asciiTheme="minorHAnsi" w:hAnsiTheme="minorHAnsi"/>
          <w:color w:val="auto"/>
          <w:sz w:val="23"/>
          <w:szCs w:val="23"/>
        </w:rPr>
        <w:t>des inscriptions ensuite reversées</w:t>
      </w:r>
      <w:r w:rsidR="00290DED" w:rsidRPr="00C576D7">
        <w:rPr>
          <w:rFonts w:asciiTheme="minorHAnsi" w:hAnsiTheme="minorHAnsi"/>
          <w:color w:val="auto"/>
          <w:sz w:val="23"/>
          <w:szCs w:val="23"/>
        </w:rPr>
        <w:t xml:space="preserve"> à </w:t>
      </w:r>
      <w:proofErr w:type="gramStart"/>
      <w:r w:rsidR="00290DED" w:rsidRPr="00C576D7">
        <w:rPr>
          <w:rFonts w:asciiTheme="minorHAnsi" w:hAnsiTheme="minorHAnsi"/>
          <w:color w:val="auto"/>
          <w:sz w:val="23"/>
          <w:szCs w:val="23"/>
        </w:rPr>
        <w:t>IQS</w:t>
      </w:r>
      <w:r w:rsidR="007510F6" w:rsidRPr="00C576D7">
        <w:rPr>
          <w:rFonts w:asciiTheme="minorHAnsi" w:hAnsiTheme="minorHAnsi"/>
          <w:color w:val="auto"/>
          <w:sz w:val="23"/>
          <w:szCs w:val="23"/>
        </w:rPr>
        <w:t> .</w:t>
      </w:r>
      <w:proofErr w:type="gramEnd"/>
    </w:p>
    <w:p w14:paraId="16CCD4BC" w14:textId="77777777" w:rsidR="00496442" w:rsidRPr="00C576D7" w:rsidRDefault="00496442" w:rsidP="00D65378">
      <w:pPr>
        <w:pStyle w:val="Default"/>
        <w:rPr>
          <w:rFonts w:asciiTheme="minorHAnsi" w:hAnsiTheme="minorHAnsi"/>
          <w:bCs/>
          <w:color w:val="auto"/>
          <w:sz w:val="14"/>
          <w:szCs w:val="23"/>
        </w:rPr>
      </w:pPr>
    </w:p>
    <w:p w14:paraId="01D1CA01" w14:textId="77777777" w:rsidR="00D65378" w:rsidRPr="00C576D7" w:rsidRDefault="00D65378" w:rsidP="00D65378">
      <w:pPr>
        <w:pStyle w:val="Default"/>
        <w:rPr>
          <w:rFonts w:asciiTheme="minorHAnsi" w:hAnsiTheme="minorHAnsi"/>
          <w:color w:val="auto"/>
          <w:sz w:val="23"/>
          <w:szCs w:val="23"/>
        </w:rPr>
      </w:pPr>
      <w:r w:rsidRPr="00C576D7">
        <w:rPr>
          <w:rFonts w:asciiTheme="minorHAnsi" w:hAnsiTheme="minorHAnsi"/>
          <w:b/>
          <w:bCs/>
          <w:color w:val="auto"/>
          <w:sz w:val="23"/>
          <w:szCs w:val="23"/>
        </w:rPr>
        <w:t xml:space="preserve">Article 3 – Date d’effet et durée de la convention </w:t>
      </w:r>
    </w:p>
    <w:p w14:paraId="683F4A86" w14:textId="0B8C788A" w:rsidR="00D65378" w:rsidRPr="00C576D7" w:rsidRDefault="00D65378" w:rsidP="00D65378">
      <w:pPr>
        <w:pStyle w:val="Default"/>
        <w:rPr>
          <w:rFonts w:asciiTheme="minorHAnsi" w:hAnsiTheme="minorHAnsi"/>
          <w:color w:val="auto"/>
          <w:sz w:val="23"/>
          <w:szCs w:val="23"/>
        </w:rPr>
      </w:pPr>
      <w:r w:rsidRPr="00C576D7">
        <w:rPr>
          <w:rFonts w:asciiTheme="minorHAnsi" w:hAnsiTheme="minorHAnsi"/>
          <w:color w:val="auto"/>
          <w:sz w:val="23"/>
          <w:szCs w:val="23"/>
        </w:rPr>
        <w:t xml:space="preserve">La présente convention prend effet à compter de sa signature par l’entreprise pour s’achever au 31 </w:t>
      </w:r>
      <w:r w:rsidR="005E6CC8" w:rsidRPr="00C576D7">
        <w:rPr>
          <w:rFonts w:asciiTheme="minorHAnsi" w:hAnsiTheme="minorHAnsi"/>
          <w:color w:val="auto"/>
          <w:sz w:val="23"/>
          <w:szCs w:val="23"/>
        </w:rPr>
        <w:t>juillet</w:t>
      </w:r>
      <w:r w:rsidRPr="00C576D7">
        <w:rPr>
          <w:rFonts w:asciiTheme="minorHAnsi" w:hAnsiTheme="minorHAnsi"/>
          <w:color w:val="auto"/>
          <w:sz w:val="23"/>
          <w:szCs w:val="23"/>
        </w:rPr>
        <w:t xml:space="preserve"> 201</w:t>
      </w:r>
      <w:r w:rsidR="00290DED" w:rsidRPr="00C576D7">
        <w:rPr>
          <w:rFonts w:asciiTheme="minorHAnsi" w:hAnsiTheme="minorHAnsi"/>
          <w:color w:val="auto"/>
          <w:sz w:val="23"/>
          <w:szCs w:val="23"/>
        </w:rPr>
        <w:t>8</w:t>
      </w:r>
      <w:r w:rsidRPr="00C576D7">
        <w:rPr>
          <w:rFonts w:asciiTheme="minorHAnsi" w:hAnsiTheme="minorHAnsi"/>
          <w:color w:val="auto"/>
          <w:sz w:val="23"/>
          <w:szCs w:val="23"/>
        </w:rPr>
        <w:t xml:space="preserve">. </w:t>
      </w:r>
    </w:p>
    <w:p w14:paraId="5F1ADF6E" w14:textId="77777777" w:rsidR="00D65378" w:rsidRPr="00C576D7" w:rsidRDefault="00D65378" w:rsidP="00D65378">
      <w:pPr>
        <w:pStyle w:val="Default"/>
        <w:rPr>
          <w:rFonts w:asciiTheme="minorHAnsi" w:hAnsiTheme="minorHAnsi"/>
          <w:color w:val="auto"/>
          <w:sz w:val="23"/>
          <w:szCs w:val="23"/>
        </w:rPr>
      </w:pPr>
    </w:p>
    <w:p w14:paraId="68A0E901" w14:textId="4064FE27" w:rsidR="00FB476C" w:rsidRPr="00C576D7" w:rsidRDefault="00936400" w:rsidP="00936400">
      <w:pPr>
        <w:pStyle w:val="Default"/>
        <w:rPr>
          <w:rFonts w:asciiTheme="minorHAnsi" w:hAnsiTheme="minorHAnsi"/>
          <w:b/>
          <w:bCs/>
          <w:color w:val="auto"/>
          <w:sz w:val="23"/>
          <w:szCs w:val="23"/>
        </w:rPr>
      </w:pPr>
      <w:r w:rsidRPr="00C576D7">
        <w:rPr>
          <w:rFonts w:asciiTheme="minorHAnsi" w:hAnsiTheme="minorHAnsi"/>
          <w:b/>
          <w:bCs/>
          <w:color w:val="auto"/>
          <w:sz w:val="23"/>
          <w:szCs w:val="23"/>
        </w:rPr>
        <w:t>Article 4 – Modalités de sanction de la formation</w:t>
      </w:r>
    </w:p>
    <w:p w14:paraId="282EF649" w14:textId="04CF5AC8" w:rsidR="00FB476C" w:rsidRPr="00C576D7" w:rsidRDefault="00571963" w:rsidP="00936400">
      <w:pPr>
        <w:pStyle w:val="Default"/>
        <w:rPr>
          <w:rFonts w:asciiTheme="minorHAnsi" w:hAnsiTheme="minorHAnsi"/>
          <w:bCs/>
          <w:color w:val="auto"/>
          <w:sz w:val="23"/>
          <w:szCs w:val="23"/>
        </w:rPr>
      </w:pPr>
      <w:r w:rsidRPr="00C576D7">
        <w:rPr>
          <w:rFonts w:asciiTheme="minorHAnsi" w:hAnsiTheme="minorHAnsi"/>
          <w:bCs/>
          <w:color w:val="auto"/>
          <w:sz w:val="23"/>
          <w:szCs w:val="23"/>
        </w:rPr>
        <w:t xml:space="preserve">Une évaluation des connaissances sera réalisée à l’aide d’évaluation par QCM avant et </w:t>
      </w:r>
      <w:r w:rsidR="007510F6" w:rsidRPr="00C576D7">
        <w:rPr>
          <w:rFonts w:asciiTheme="minorHAnsi" w:hAnsiTheme="minorHAnsi"/>
          <w:bCs/>
          <w:color w:val="auto"/>
          <w:sz w:val="23"/>
          <w:szCs w:val="23"/>
        </w:rPr>
        <w:t>après</w:t>
      </w:r>
      <w:r w:rsidRPr="00C576D7">
        <w:rPr>
          <w:rFonts w:asciiTheme="minorHAnsi" w:hAnsiTheme="minorHAnsi"/>
          <w:bCs/>
          <w:color w:val="auto"/>
          <w:sz w:val="23"/>
          <w:szCs w:val="23"/>
        </w:rPr>
        <w:t xml:space="preserve"> la formation.</w:t>
      </w:r>
    </w:p>
    <w:p w14:paraId="6F283238" w14:textId="77777777" w:rsidR="00571963" w:rsidRPr="00C576D7" w:rsidRDefault="00571963" w:rsidP="00936400">
      <w:pPr>
        <w:pStyle w:val="Default"/>
        <w:rPr>
          <w:rFonts w:asciiTheme="minorHAnsi" w:hAnsiTheme="minorHAnsi"/>
          <w:b/>
          <w:bCs/>
          <w:color w:val="auto"/>
          <w:sz w:val="23"/>
          <w:szCs w:val="23"/>
        </w:rPr>
      </w:pPr>
    </w:p>
    <w:p w14:paraId="00B06939" w14:textId="7B04BA88" w:rsidR="00936400" w:rsidRPr="005A63F8" w:rsidRDefault="00936400" w:rsidP="00936400">
      <w:pPr>
        <w:pStyle w:val="Default"/>
        <w:rPr>
          <w:rFonts w:asciiTheme="minorHAnsi" w:hAnsiTheme="minorHAnsi"/>
          <w:b/>
          <w:bCs/>
          <w:color w:val="auto"/>
          <w:sz w:val="23"/>
          <w:szCs w:val="23"/>
        </w:rPr>
      </w:pPr>
      <w:r w:rsidRPr="00571963">
        <w:rPr>
          <w:rFonts w:asciiTheme="minorHAnsi" w:hAnsiTheme="minorHAnsi"/>
          <w:b/>
          <w:bCs/>
          <w:color w:val="auto"/>
          <w:sz w:val="23"/>
          <w:szCs w:val="23"/>
        </w:rPr>
        <w:t xml:space="preserve">Article 5 – Non </w:t>
      </w:r>
      <w:r w:rsidRPr="005A63F8">
        <w:rPr>
          <w:rFonts w:asciiTheme="minorHAnsi" w:hAnsiTheme="minorHAnsi"/>
          <w:b/>
          <w:bCs/>
          <w:color w:val="auto"/>
          <w:sz w:val="23"/>
          <w:szCs w:val="23"/>
        </w:rPr>
        <w:t>réalisation de la prestation de formation</w:t>
      </w:r>
    </w:p>
    <w:p w14:paraId="21D9266C" w14:textId="77777777" w:rsidR="00F83B9F" w:rsidRPr="005A63F8" w:rsidRDefault="00F83B9F" w:rsidP="00F83B9F">
      <w:pPr>
        <w:jc w:val="both"/>
        <w:rPr>
          <w:rFonts w:cs="Bookman Old Style"/>
          <w:sz w:val="23"/>
          <w:szCs w:val="23"/>
        </w:rPr>
      </w:pPr>
      <w:r w:rsidRPr="005A63F8">
        <w:rPr>
          <w:rFonts w:cs="Bookman Old Style"/>
          <w:sz w:val="23"/>
          <w:szCs w:val="23"/>
        </w:rPr>
        <w:lastRenderedPageBreak/>
        <w:t>En application de l’article L.6354-1 du Code du travail, il est convenu entre les signataires de la présente convention, que faute de réalisation totale ou partielle de la prestation de formation, l’organisme prestataire doit rembourser au cocontractant les sommes indûment perçues de ce fait.</w:t>
      </w:r>
    </w:p>
    <w:p w14:paraId="7F74F075" w14:textId="77777777" w:rsidR="00F83B9F" w:rsidRPr="005A63F8" w:rsidRDefault="00F83B9F" w:rsidP="00936400">
      <w:pPr>
        <w:pStyle w:val="Default"/>
        <w:rPr>
          <w:rFonts w:asciiTheme="minorHAnsi" w:hAnsiTheme="minorHAnsi"/>
          <w:b/>
          <w:bCs/>
          <w:color w:val="auto"/>
          <w:sz w:val="23"/>
          <w:szCs w:val="23"/>
        </w:rPr>
      </w:pPr>
    </w:p>
    <w:p w14:paraId="45EE75DE" w14:textId="77777777" w:rsidR="00936400" w:rsidRPr="005A63F8" w:rsidRDefault="00936400" w:rsidP="00936400">
      <w:pPr>
        <w:pStyle w:val="Default"/>
        <w:rPr>
          <w:rFonts w:asciiTheme="minorHAnsi" w:hAnsiTheme="minorHAnsi"/>
          <w:b/>
          <w:bCs/>
          <w:color w:val="auto"/>
          <w:sz w:val="23"/>
          <w:szCs w:val="23"/>
        </w:rPr>
      </w:pPr>
      <w:r w:rsidRPr="005A63F8">
        <w:rPr>
          <w:rFonts w:asciiTheme="minorHAnsi" w:hAnsiTheme="minorHAnsi"/>
          <w:b/>
          <w:bCs/>
          <w:color w:val="auto"/>
          <w:sz w:val="23"/>
          <w:szCs w:val="23"/>
        </w:rPr>
        <w:t xml:space="preserve">Article 6 – Dédommagement, réparation ou dédit </w:t>
      </w:r>
    </w:p>
    <w:p w14:paraId="1F8BACF5" w14:textId="4BD95F6D" w:rsidR="00F83B9F" w:rsidRPr="005A63F8" w:rsidRDefault="00F83B9F" w:rsidP="00F83B9F">
      <w:pPr>
        <w:jc w:val="both"/>
        <w:rPr>
          <w:rFonts w:cstheme="minorHAnsi"/>
          <w:b/>
          <w:snapToGrid w:val="0"/>
          <w:szCs w:val="16"/>
        </w:rPr>
      </w:pPr>
      <w:r w:rsidRPr="005A63F8">
        <w:rPr>
          <w:rFonts w:cstheme="minorHAnsi"/>
          <w:snapToGrid w:val="0"/>
          <w:szCs w:val="16"/>
          <w:u w:val="single"/>
        </w:rPr>
        <w:t>En cas de renoncement par l’entreprise bénéficiaire</w:t>
      </w:r>
      <w:r w:rsidRPr="005A63F8">
        <w:rPr>
          <w:rFonts w:cstheme="minorHAnsi"/>
          <w:snapToGrid w:val="0"/>
          <w:szCs w:val="16"/>
        </w:rPr>
        <w:t xml:space="preserve"> à l’exécution de la présente convention dans un délai de </w:t>
      </w:r>
      <w:r w:rsidR="00571963" w:rsidRPr="005A63F8">
        <w:rPr>
          <w:rFonts w:cstheme="minorHAnsi"/>
          <w:snapToGrid w:val="0"/>
          <w:szCs w:val="16"/>
        </w:rPr>
        <w:t xml:space="preserve">30 </w:t>
      </w:r>
      <w:r w:rsidRPr="005A63F8">
        <w:rPr>
          <w:rFonts w:cstheme="minorHAnsi"/>
          <w:snapToGrid w:val="0"/>
          <w:szCs w:val="16"/>
        </w:rPr>
        <w:t xml:space="preserve">jours avant la date de démarrage de la prestation de formation, objet de la présente convention, l’entreprise bénéficiaire s’engage au versement de la somme de </w:t>
      </w:r>
      <w:r w:rsidR="00571963" w:rsidRPr="005A63F8">
        <w:rPr>
          <w:rFonts w:cstheme="minorHAnsi"/>
          <w:snapToGrid w:val="0"/>
          <w:szCs w:val="16"/>
        </w:rPr>
        <w:t xml:space="preserve">300 </w:t>
      </w:r>
      <w:r w:rsidRPr="005A63F8">
        <w:rPr>
          <w:rFonts w:cstheme="minorHAnsi"/>
          <w:snapToGrid w:val="0"/>
          <w:szCs w:val="16"/>
        </w:rPr>
        <w:t>Euros à titre de</w:t>
      </w:r>
      <w:r w:rsidR="00301C14" w:rsidRPr="005A63F8">
        <w:rPr>
          <w:rFonts w:cstheme="minorHAnsi"/>
          <w:snapToGrid w:val="0"/>
          <w:szCs w:val="16"/>
        </w:rPr>
        <w:t xml:space="preserve"> dédit</w:t>
      </w:r>
      <w:r w:rsidRPr="005A63F8">
        <w:rPr>
          <w:rFonts w:cstheme="minorHAnsi"/>
          <w:snapToGrid w:val="0"/>
          <w:szCs w:val="16"/>
        </w:rPr>
        <w:t xml:space="preserve">. Cette somme de </w:t>
      </w:r>
      <w:r w:rsidR="00571963" w:rsidRPr="005A63F8">
        <w:rPr>
          <w:rFonts w:cstheme="minorHAnsi"/>
          <w:snapToGrid w:val="0"/>
          <w:szCs w:val="16"/>
        </w:rPr>
        <w:t xml:space="preserve">300 </w:t>
      </w:r>
      <w:r w:rsidRPr="005A63F8">
        <w:rPr>
          <w:rFonts w:cstheme="minorHAnsi"/>
          <w:snapToGrid w:val="0"/>
          <w:szCs w:val="16"/>
        </w:rPr>
        <w:t>Euros n’est pas imputable sur l’obligation de participation au titre de la formation professionnelle continue de l’entreprise bénéficiaire et ne peut faire l’objet d’une demande de remboursement ou de prise en charge par l’OPCA.</w:t>
      </w:r>
    </w:p>
    <w:p w14:paraId="0D54563B" w14:textId="2A0EA318" w:rsidR="00F83B9F" w:rsidRPr="005A63F8" w:rsidRDefault="00F83B9F" w:rsidP="00F83B9F">
      <w:pPr>
        <w:jc w:val="both"/>
        <w:rPr>
          <w:rFonts w:cstheme="minorHAnsi"/>
          <w:snapToGrid w:val="0"/>
          <w:szCs w:val="16"/>
        </w:rPr>
      </w:pPr>
      <w:r w:rsidRPr="005A63F8">
        <w:rPr>
          <w:rFonts w:cstheme="minorHAnsi"/>
          <w:snapToGrid w:val="0"/>
          <w:szCs w:val="16"/>
          <w:u w:val="single"/>
        </w:rPr>
        <w:t>En cas de renoncement par l’organisme de formation</w:t>
      </w:r>
      <w:r w:rsidRPr="005A63F8">
        <w:rPr>
          <w:rFonts w:cstheme="minorHAnsi"/>
          <w:snapToGrid w:val="0"/>
          <w:szCs w:val="16"/>
        </w:rPr>
        <w:t xml:space="preserve"> à l’exécution de la présente convention dans un délai de </w:t>
      </w:r>
      <w:r w:rsidR="00301C14" w:rsidRPr="005A63F8">
        <w:rPr>
          <w:rFonts w:cstheme="minorHAnsi"/>
          <w:snapToGrid w:val="0"/>
          <w:szCs w:val="16"/>
        </w:rPr>
        <w:t xml:space="preserve">30 </w:t>
      </w:r>
      <w:r w:rsidRPr="005A63F8">
        <w:rPr>
          <w:rFonts w:cstheme="minorHAnsi"/>
          <w:snapToGrid w:val="0"/>
          <w:szCs w:val="16"/>
        </w:rPr>
        <w:t xml:space="preserve">jours avant la date de démarrage de la prestation de formation, objet de la présente convention, l’organisme de formation s’engage au versement de la somme de </w:t>
      </w:r>
      <w:r w:rsidR="00301C14" w:rsidRPr="005A63F8">
        <w:rPr>
          <w:rFonts w:cstheme="minorHAnsi"/>
          <w:snapToGrid w:val="0"/>
          <w:szCs w:val="16"/>
        </w:rPr>
        <w:t xml:space="preserve">300 </w:t>
      </w:r>
      <w:r w:rsidRPr="005A63F8">
        <w:rPr>
          <w:rFonts w:cstheme="minorHAnsi"/>
          <w:snapToGrid w:val="0"/>
          <w:szCs w:val="16"/>
        </w:rPr>
        <w:t>Euros à titre de</w:t>
      </w:r>
      <w:r w:rsidR="00301C14" w:rsidRPr="005A63F8">
        <w:rPr>
          <w:rFonts w:cstheme="minorHAnsi"/>
          <w:snapToGrid w:val="0"/>
          <w:szCs w:val="16"/>
        </w:rPr>
        <w:t xml:space="preserve"> réparation</w:t>
      </w:r>
      <w:r w:rsidRPr="005A63F8">
        <w:rPr>
          <w:rFonts w:cstheme="minorHAnsi"/>
          <w:snapToGrid w:val="0"/>
          <w:szCs w:val="16"/>
        </w:rPr>
        <w:t>.</w:t>
      </w:r>
    </w:p>
    <w:p w14:paraId="35AF1469" w14:textId="4307A802" w:rsidR="00F83B9F" w:rsidRPr="005A63F8" w:rsidRDefault="00F83B9F" w:rsidP="00F83B9F">
      <w:pPr>
        <w:jc w:val="both"/>
        <w:rPr>
          <w:rFonts w:cstheme="minorHAnsi"/>
          <w:snapToGrid w:val="0"/>
          <w:szCs w:val="16"/>
        </w:rPr>
      </w:pPr>
      <w:r w:rsidRPr="005A63F8">
        <w:rPr>
          <w:rFonts w:cstheme="minorHAnsi"/>
          <w:snapToGrid w:val="0"/>
          <w:szCs w:val="16"/>
          <w:u w:val="single"/>
        </w:rPr>
        <w:t>En cas de réalisation partielle </w:t>
      </w:r>
      <w:r w:rsidRPr="005A63F8">
        <w:rPr>
          <w:rFonts w:cstheme="minorHAnsi"/>
          <w:snapToGrid w:val="0"/>
          <w:szCs w:val="16"/>
        </w:rPr>
        <w:t>:  l’o</w:t>
      </w:r>
      <w:r w:rsidR="00A266F9">
        <w:rPr>
          <w:rFonts w:cstheme="minorHAnsi"/>
          <w:snapToGrid w:val="0"/>
          <w:szCs w:val="16"/>
        </w:rPr>
        <w:t>rganisme de formation s’engage</w:t>
      </w:r>
      <w:r w:rsidRPr="005A63F8">
        <w:rPr>
          <w:rFonts w:cstheme="minorHAnsi"/>
          <w:snapToGrid w:val="0"/>
          <w:szCs w:val="16"/>
        </w:rPr>
        <w:t xml:space="preserve"> au versement des sommes : </w:t>
      </w:r>
      <w:r w:rsidR="00301C14" w:rsidRPr="005A63F8">
        <w:rPr>
          <w:rFonts w:cstheme="minorHAnsi"/>
          <w:snapToGrid w:val="0"/>
          <w:szCs w:val="16"/>
        </w:rPr>
        <w:t>100 euros</w:t>
      </w:r>
      <w:r w:rsidRPr="005A63F8">
        <w:rPr>
          <w:rFonts w:cstheme="minorHAnsi"/>
          <w:snapToGrid w:val="0"/>
          <w:szCs w:val="16"/>
        </w:rPr>
        <w:t xml:space="preserve"> au titre de </w:t>
      </w:r>
      <w:r w:rsidR="00301C14" w:rsidRPr="005A63F8">
        <w:rPr>
          <w:rFonts w:cstheme="minorHAnsi"/>
          <w:snapToGrid w:val="0"/>
          <w:szCs w:val="16"/>
        </w:rPr>
        <w:t>répa</w:t>
      </w:r>
      <w:r w:rsidRPr="005A63F8">
        <w:rPr>
          <w:rFonts w:cstheme="minorHAnsi"/>
          <w:snapToGrid w:val="0"/>
          <w:szCs w:val="16"/>
        </w:rPr>
        <w:t>ration.</w:t>
      </w:r>
      <w:r w:rsidR="00301C14" w:rsidRPr="005A63F8">
        <w:rPr>
          <w:rFonts w:cstheme="minorHAnsi"/>
          <w:snapToGrid w:val="0"/>
          <w:szCs w:val="16"/>
        </w:rPr>
        <w:t xml:space="preserve"> </w:t>
      </w:r>
      <w:r w:rsidRPr="005A63F8">
        <w:rPr>
          <w:rFonts w:cstheme="minorHAnsi"/>
          <w:snapToGrid w:val="0"/>
          <w:szCs w:val="16"/>
        </w:rPr>
        <w:t xml:space="preserve">Cette somme de </w:t>
      </w:r>
      <w:r w:rsidR="00301C14" w:rsidRPr="005A63F8">
        <w:rPr>
          <w:rFonts w:cstheme="minorHAnsi"/>
          <w:snapToGrid w:val="0"/>
          <w:szCs w:val="16"/>
        </w:rPr>
        <w:t>100</w:t>
      </w:r>
      <w:r w:rsidR="00A266F9">
        <w:rPr>
          <w:rFonts w:cstheme="minorHAnsi"/>
          <w:snapToGrid w:val="0"/>
          <w:szCs w:val="16"/>
        </w:rPr>
        <w:t xml:space="preserve"> </w:t>
      </w:r>
      <w:r w:rsidRPr="005A63F8">
        <w:rPr>
          <w:rFonts w:cstheme="minorHAnsi"/>
          <w:snapToGrid w:val="0"/>
          <w:szCs w:val="16"/>
        </w:rPr>
        <w:t>Euros n’est pas imputable sur l’obligation de participation de l’employeur au titre de</w:t>
      </w:r>
      <w:r w:rsidRPr="00301C14">
        <w:rPr>
          <w:rFonts w:cstheme="minorHAnsi"/>
          <w:snapToGrid w:val="0"/>
          <w:szCs w:val="16"/>
        </w:rPr>
        <w:t xml:space="preserve"> la formation professionnelle continue et ne peut faire l’objet d’une demande de remboursement ou de prise en charge par l’OPCA.</w:t>
      </w:r>
    </w:p>
    <w:p w14:paraId="18AED604" w14:textId="77777777" w:rsidR="00F83B9F" w:rsidRPr="00FB476C" w:rsidRDefault="00F83B9F" w:rsidP="00F83B9F">
      <w:pPr>
        <w:jc w:val="both"/>
        <w:rPr>
          <w:rFonts w:cstheme="minorHAnsi"/>
          <w:b/>
          <w:snapToGrid w:val="0"/>
          <w:szCs w:val="16"/>
        </w:rPr>
      </w:pPr>
      <w:r w:rsidRPr="00FB476C">
        <w:rPr>
          <w:rFonts w:cstheme="minorHAnsi"/>
          <w:b/>
          <w:snapToGrid w:val="0"/>
          <w:szCs w:val="16"/>
        </w:rPr>
        <w:t>Celle-ci est spécifiée sur la facture, ou fait l’objet d’une facturation séparée et ne doit pas être confondue avec les sommes dues au titre de la formation.</w:t>
      </w:r>
    </w:p>
    <w:p w14:paraId="2B7CC49B" w14:textId="29C35AFC" w:rsidR="00936400" w:rsidRPr="00290DED" w:rsidRDefault="00F83B9F" w:rsidP="00290DED">
      <w:pPr>
        <w:jc w:val="both"/>
        <w:rPr>
          <w:rFonts w:cstheme="minorHAnsi"/>
          <w:b/>
          <w:i/>
          <w:snapToGrid w:val="0"/>
          <w:szCs w:val="16"/>
        </w:rPr>
      </w:pPr>
      <w:r w:rsidRPr="00FB476C">
        <w:rPr>
          <w:rFonts w:cstheme="minorHAnsi"/>
          <w:b/>
          <w:snapToGrid w:val="0"/>
          <w:szCs w:val="16"/>
        </w:rPr>
        <w:t>Seul le prix de la prestation réalisée partiellement est facturé au titre de la formation professionnelle</w:t>
      </w:r>
    </w:p>
    <w:p w14:paraId="24FA6D42" w14:textId="00006B99" w:rsidR="00D65378" w:rsidRPr="0014131E" w:rsidRDefault="00D65378" w:rsidP="00D65378">
      <w:pPr>
        <w:pStyle w:val="Default"/>
        <w:rPr>
          <w:rFonts w:asciiTheme="minorHAnsi" w:hAnsiTheme="minorHAnsi"/>
          <w:iCs/>
          <w:sz w:val="23"/>
          <w:szCs w:val="23"/>
        </w:rPr>
      </w:pPr>
      <w:r w:rsidRPr="0014131E">
        <w:rPr>
          <w:rFonts w:asciiTheme="minorHAnsi" w:hAnsiTheme="minorHAnsi"/>
          <w:iCs/>
          <w:sz w:val="23"/>
          <w:szCs w:val="23"/>
        </w:rPr>
        <w:t xml:space="preserve">Fait en </w:t>
      </w:r>
      <w:r w:rsidRPr="007510F6">
        <w:rPr>
          <w:rFonts w:asciiTheme="minorHAnsi" w:hAnsiTheme="minorHAnsi"/>
          <w:iCs/>
          <w:sz w:val="23"/>
          <w:szCs w:val="23"/>
          <w:highlight w:val="yellow"/>
        </w:rPr>
        <w:t>double</w:t>
      </w:r>
      <w:r w:rsidRPr="0014131E">
        <w:rPr>
          <w:rFonts w:asciiTheme="minorHAnsi" w:hAnsiTheme="minorHAnsi"/>
          <w:iCs/>
          <w:sz w:val="23"/>
          <w:szCs w:val="23"/>
        </w:rPr>
        <w:t xml:space="preserve"> exemplaire, à </w:t>
      </w:r>
      <w:r w:rsidR="005E6CC8" w:rsidRPr="008F0B7C">
        <w:rPr>
          <w:rFonts w:asciiTheme="minorHAnsi" w:hAnsiTheme="minorHAnsi"/>
          <w:iCs/>
          <w:sz w:val="23"/>
          <w:szCs w:val="23"/>
          <w:highlight w:val="yellow"/>
        </w:rPr>
        <w:t>………………………………</w:t>
      </w:r>
      <w:r w:rsidRPr="008F0B7C">
        <w:rPr>
          <w:rFonts w:asciiTheme="minorHAnsi" w:hAnsiTheme="minorHAnsi"/>
          <w:iCs/>
          <w:sz w:val="23"/>
          <w:szCs w:val="23"/>
          <w:highlight w:val="yellow"/>
        </w:rPr>
        <w:t xml:space="preserve">, le </w:t>
      </w:r>
      <w:proofErr w:type="gramStart"/>
      <w:r w:rsidR="005E6CC8" w:rsidRPr="008F0B7C">
        <w:rPr>
          <w:rFonts w:asciiTheme="minorHAnsi" w:hAnsiTheme="minorHAnsi"/>
          <w:iCs/>
          <w:sz w:val="23"/>
          <w:szCs w:val="23"/>
          <w:highlight w:val="yellow"/>
        </w:rPr>
        <w:t>…….</w:t>
      </w:r>
      <w:proofErr w:type="gramEnd"/>
      <w:r w:rsidR="005E6CC8" w:rsidRPr="008F0B7C">
        <w:rPr>
          <w:rFonts w:asciiTheme="minorHAnsi" w:hAnsiTheme="minorHAnsi"/>
          <w:iCs/>
          <w:sz w:val="23"/>
          <w:szCs w:val="23"/>
          <w:highlight w:val="yellow"/>
        </w:rPr>
        <w:t>./………../</w:t>
      </w:r>
      <w:r w:rsidR="00290DED">
        <w:rPr>
          <w:rFonts w:asciiTheme="minorHAnsi" w:hAnsiTheme="minorHAnsi"/>
          <w:iCs/>
          <w:sz w:val="23"/>
          <w:szCs w:val="23"/>
        </w:rPr>
        <w:t>2018</w:t>
      </w:r>
    </w:p>
    <w:p w14:paraId="75C9A6F5" w14:textId="77777777" w:rsidR="0014131E" w:rsidRPr="0014131E" w:rsidRDefault="0014131E" w:rsidP="00D65378">
      <w:pPr>
        <w:pStyle w:val="Default"/>
        <w:rPr>
          <w:rFonts w:asciiTheme="minorHAnsi" w:hAnsiTheme="minorHAnsi"/>
          <w:iCs/>
          <w:sz w:val="23"/>
          <w:szCs w:val="23"/>
        </w:rPr>
      </w:pPr>
    </w:p>
    <w:p w14:paraId="5416F4CC" w14:textId="77777777" w:rsidR="0014131E" w:rsidRPr="0014131E" w:rsidRDefault="0014131E" w:rsidP="00D65378">
      <w:pPr>
        <w:pStyle w:val="Default"/>
        <w:rPr>
          <w:rFonts w:asciiTheme="minorHAnsi" w:hAnsiTheme="minorHAnsi"/>
          <w:iCs/>
          <w:sz w:val="23"/>
          <w:szCs w:val="23"/>
        </w:rPr>
        <w:sectPr w:rsidR="0014131E" w:rsidRPr="0014131E" w:rsidSect="00331341">
          <w:pgSz w:w="11906" w:h="16838"/>
          <w:pgMar w:top="1440" w:right="1080" w:bottom="1440" w:left="1080" w:header="708" w:footer="708" w:gutter="0"/>
          <w:cols w:space="708"/>
          <w:docGrid w:linePitch="360"/>
        </w:sectPr>
      </w:pPr>
    </w:p>
    <w:p w14:paraId="0FBA1040" w14:textId="69C2AAC0" w:rsidR="0014131E" w:rsidRPr="0014131E" w:rsidRDefault="007510F6" w:rsidP="00D65378">
      <w:pPr>
        <w:pStyle w:val="Default"/>
        <w:rPr>
          <w:rFonts w:asciiTheme="minorHAnsi" w:hAnsiTheme="minorHAnsi"/>
          <w:iCs/>
          <w:sz w:val="23"/>
          <w:szCs w:val="23"/>
        </w:rPr>
      </w:pPr>
      <w:r>
        <w:rPr>
          <w:rFonts w:asciiTheme="minorHAnsi" w:hAnsiTheme="minorHAnsi"/>
          <w:iCs/>
          <w:sz w:val="23"/>
          <w:szCs w:val="23"/>
        </w:rPr>
        <w:lastRenderedPageBreak/>
        <w:t>Dan Benhamou</w:t>
      </w:r>
      <w:r w:rsidR="0014131E" w:rsidRPr="0014131E">
        <w:rPr>
          <w:rFonts w:asciiTheme="minorHAnsi" w:hAnsiTheme="minorHAnsi"/>
          <w:iCs/>
          <w:sz w:val="23"/>
          <w:szCs w:val="23"/>
        </w:rPr>
        <w:t>, président de l’IQS</w:t>
      </w:r>
    </w:p>
    <w:p w14:paraId="700E2E6E" w14:textId="6C1D6D6D" w:rsidR="0014131E" w:rsidRDefault="005B642D" w:rsidP="00D65378">
      <w:pPr>
        <w:pStyle w:val="Default"/>
        <w:rPr>
          <w:noProof/>
          <w:lang w:eastAsia="fr-FR"/>
        </w:rPr>
      </w:pPr>
      <w:r>
        <w:rPr>
          <w:noProof/>
          <w:lang w:eastAsia="fr-FR"/>
        </w:rPr>
        <w:t xml:space="preserve">         </w:t>
      </w:r>
      <w:r w:rsidR="00F8122C">
        <w:rPr>
          <w:noProof/>
          <w:lang w:eastAsia="fr-FR"/>
        </w:rPr>
        <mc:AlternateContent>
          <mc:Choice Requires="wps">
            <w:drawing>
              <wp:inline distT="0" distB="0" distL="0" distR="0" wp14:anchorId="6B75ECF0" wp14:editId="2489ECDB">
                <wp:extent cx="304800" cy="304800"/>
                <wp:effectExtent l="0" t="0" r="0" b="0"/>
                <wp:docPr id="3" name="Rectangle 3" descr="https://webmail.univ-tlse3.fr/service/home/~/signature.jpg?auth=co&amp;loc=fr&amp;id=202225&amp;par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FA11F5" id="Rectangle 3" o:spid="_x0000_s1026" alt="https://webmail.univ-tlse3.fr/service/home/~/signature.jpg?auth=co&amp;loc=fr&amp;id=202225&amp;part=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Acm45L/AgAAJgYAAA4AAAAAAAAAAAAAAAAALgIAAGRycy9lMm9Eb2MueG1sUEsBAi0AFAAGAAgA&#10;AAAhAEyg6SzYAAAAAwEAAA8AAAAAAAAAAAAAAAAAWQUAAGRycy9kb3ducmV2LnhtbFBLBQYAAAAA&#10;BAAEAPMAAABeBgAAAAA=&#10;" filled="f" stroked="f">
                <o:lock v:ext="edit" aspectratio="t"/>
                <w10:anchorlock/>
              </v:rect>
            </w:pict>
          </mc:Fallback>
        </mc:AlternateContent>
      </w:r>
      <w:r w:rsidR="00A00AF0" w:rsidRPr="004F58C8">
        <w:rPr>
          <w:rFonts w:asciiTheme="minorHAnsi" w:hAnsiTheme="minorHAnsi"/>
          <w:noProof/>
          <w:lang w:eastAsia="fr-FR"/>
        </w:rPr>
        <w:drawing>
          <wp:inline distT="0" distB="0" distL="0" distR="0" wp14:anchorId="39621BE0" wp14:editId="6A23B690">
            <wp:extent cx="456309" cy="385010"/>
            <wp:effectExtent l="0" t="0" r="127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7373" cy="428096"/>
                    </a:xfrm>
                    <a:prstGeom prst="rect">
                      <a:avLst/>
                    </a:prstGeom>
                    <a:noFill/>
                    <a:ln>
                      <a:noFill/>
                    </a:ln>
                    <a:extLst/>
                  </pic:spPr>
                </pic:pic>
              </a:graphicData>
            </a:graphic>
          </wp:inline>
        </w:drawing>
      </w:r>
    </w:p>
    <w:p w14:paraId="3FFBDB18" w14:textId="77777777" w:rsidR="007510F6" w:rsidRDefault="007510F6" w:rsidP="00D65378">
      <w:pPr>
        <w:pStyle w:val="Default"/>
        <w:rPr>
          <w:rFonts w:asciiTheme="minorHAnsi" w:hAnsiTheme="minorHAnsi"/>
          <w:iCs/>
          <w:sz w:val="23"/>
          <w:szCs w:val="23"/>
        </w:rPr>
      </w:pPr>
    </w:p>
    <w:p w14:paraId="2E0C5682" w14:textId="77777777" w:rsidR="0014131E" w:rsidRPr="0014131E" w:rsidRDefault="0014131E" w:rsidP="00D65378">
      <w:pPr>
        <w:pStyle w:val="Default"/>
        <w:rPr>
          <w:rFonts w:asciiTheme="minorHAnsi" w:hAnsiTheme="minorHAnsi"/>
          <w:iCs/>
          <w:sz w:val="23"/>
          <w:szCs w:val="23"/>
        </w:rPr>
      </w:pPr>
      <w:r>
        <w:rPr>
          <w:rFonts w:asciiTheme="minorHAnsi" w:hAnsiTheme="minorHAnsi"/>
          <w:iCs/>
          <w:sz w:val="23"/>
          <w:szCs w:val="23"/>
        </w:rPr>
        <w:lastRenderedPageBreak/>
        <w:t xml:space="preserve">         </w:t>
      </w:r>
      <w:r w:rsidRPr="0014131E">
        <w:rPr>
          <w:rFonts w:asciiTheme="minorHAnsi" w:hAnsiTheme="minorHAnsi"/>
          <w:iCs/>
          <w:sz w:val="23"/>
          <w:szCs w:val="23"/>
        </w:rPr>
        <w:t>Etablissement</w:t>
      </w:r>
    </w:p>
    <w:p w14:paraId="690B9B4A" w14:textId="6F163D3F" w:rsidR="0014131E" w:rsidRDefault="0014131E" w:rsidP="00D65378">
      <w:pPr>
        <w:pStyle w:val="Default"/>
        <w:rPr>
          <w:rFonts w:asciiTheme="minorHAnsi" w:hAnsiTheme="minorHAnsi"/>
          <w:i/>
          <w:iCs/>
          <w:sz w:val="23"/>
          <w:szCs w:val="23"/>
        </w:rPr>
        <w:sectPr w:rsidR="0014131E" w:rsidSect="0014131E">
          <w:type w:val="continuous"/>
          <w:pgSz w:w="11906" w:h="16838"/>
          <w:pgMar w:top="1417" w:right="1417" w:bottom="1417" w:left="1417" w:header="708" w:footer="708" w:gutter="0"/>
          <w:cols w:num="2" w:space="708"/>
          <w:docGrid w:linePitch="360"/>
        </w:sectPr>
      </w:pPr>
      <w:r>
        <w:rPr>
          <w:rFonts w:asciiTheme="minorHAnsi" w:hAnsiTheme="minorHAnsi"/>
          <w:iCs/>
          <w:sz w:val="23"/>
          <w:szCs w:val="23"/>
        </w:rPr>
        <w:t xml:space="preserve">         </w:t>
      </w:r>
      <w:r w:rsidR="00F8122C" w:rsidRPr="008F0B7C">
        <w:rPr>
          <w:rFonts w:asciiTheme="minorHAnsi" w:hAnsiTheme="minorHAnsi"/>
          <w:iCs/>
          <w:sz w:val="23"/>
          <w:szCs w:val="23"/>
          <w:highlight w:val="yellow"/>
        </w:rPr>
        <w:t>Signature et Cachet</w:t>
      </w:r>
    </w:p>
    <w:p w14:paraId="78945C0E" w14:textId="77777777" w:rsidR="00141198" w:rsidRDefault="00141198" w:rsidP="00D65378">
      <w:pPr>
        <w:sectPr w:rsidR="00141198" w:rsidSect="0014131E">
          <w:type w:val="continuous"/>
          <w:pgSz w:w="11906" w:h="16838"/>
          <w:pgMar w:top="1417" w:right="1417" w:bottom="1417" w:left="1417" w:header="708" w:footer="708" w:gutter="0"/>
          <w:cols w:space="708"/>
          <w:docGrid w:linePitch="360"/>
        </w:sectPr>
      </w:pPr>
      <w:bookmarkStart w:id="0" w:name="_GoBack"/>
      <w:bookmarkEnd w:id="0"/>
    </w:p>
    <w:p w14:paraId="229059BE" w14:textId="77777777" w:rsidR="00B15996" w:rsidRPr="00920546" w:rsidRDefault="00B15996" w:rsidP="00BD58F6">
      <w:pPr>
        <w:spacing w:after="120" w:line="240" w:lineRule="auto"/>
        <w:jc w:val="center"/>
        <w:rPr>
          <w:rFonts w:cs="Times New Roman"/>
          <w:b/>
          <w:color w:val="0070C0"/>
          <w:sz w:val="24"/>
          <w:szCs w:val="24"/>
        </w:rPr>
      </w:pPr>
    </w:p>
    <w:sectPr w:rsidR="00B15996" w:rsidRPr="00920546" w:rsidSect="001411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0087"/>
    <w:multiLevelType w:val="hybridMultilevel"/>
    <w:tmpl w:val="C28C193C"/>
    <w:lvl w:ilvl="0" w:tplc="2F483F0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4C456AE"/>
    <w:multiLevelType w:val="hybridMultilevel"/>
    <w:tmpl w:val="418E6EC8"/>
    <w:lvl w:ilvl="0" w:tplc="2F483F0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813CF5"/>
    <w:multiLevelType w:val="hybridMultilevel"/>
    <w:tmpl w:val="2CE8375E"/>
    <w:lvl w:ilvl="0" w:tplc="24BC972E">
      <w:start w:val="1"/>
      <w:numFmt w:val="bullet"/>
      <w:lvlText w:val="-"/>
      <w:lvlJc w:val="left"/>
      <w:pPr>
        <w:ind w:left="720" w:hanging="360"/>
      </w:pPr>
      <w:rPr>
        <w:rFonts w:ascii="Times New Roman" w:eastAsia="Times New Roman" w:hAnsi="Times New Roman" w:cs="Times New Roman"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0BD0D3C"/>
    <w:multiLevelType w:val="hybridMultilevel"/>
    <w:tmpl w:val="AF38ACCE"/>
    <w:lvl w:ilvl="0" w:tplc="2F483F0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A49497F"/>
    <w:multiLevelType w:val="hybridMultilevel"/>
    <w:tmpl w:val="A28EB8A4"/>
    <w:lvl w:ilvl="0" w:tplc="5EEE4D2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3361FA3"/>
    <w:multiLevelType w:val="hybridMultilevel"/>
    <w:tmpl w:val="EF7AD2E4"/>
    <w:lvl w:ilvl="0" w:tplc="23804330">
      <w:start w:val="1"/>
      <w:numFmt w:val="bullet"/>
      <w:lvlText w:val="-"/>
      <w:lvlJc w:val="left"/>
      <w:pPr>
        <w:ind w:left="720" w:hanging="360"/>
      </w:pPr>
      <w:rPr>
        <w:rFonts w:ascii="Palatino Linotype" w:hAnsi="Palatino Linotype"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 w:numId="7">
    <w:abstractNumId w:val="1"/>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378"/>
    <w:rsid w:val="000E0CCF"/>
    <w:rsid w:val="00125FAB"/>
    <w:rsid w:val="00141198"/>
    <w:rsid w:val="0014131E"/>
    <w:rsid w:val="0017367B"/>
    <w:rsid w:val="00203F1A"/>
    <w:rsid w:val="0022234E"/>
    <w:rsid w:val="00290DED"/>
    <w:rsid w:val="002C63AE"/>
    <w:rsid w:val="002F47B0"/>
    <w:rsid w:val="00301087"/>
    <w:rsid w:val="00301C14"/>
    <w:rsid w:val="003079B3"/>
    <w:rsid w:val="00331341"/>
    <w:rsid w:val="003A2569"/>
    <w:rsid w:val="003C079F"/>
    <w:rsid w:val="00403C2C"/>
    <w:rsid w:val="00420EEB"/>
    <w:rsid w:val="00496442"/>
    <w:rsid w:val="004F58C8"/>
    <w:rsid w:val="0053408A"/>
    <w:rsid w:val="00571963"/>
    <w:rsid w:val="005A63F8"/>
    <w:rsid w:val="005B642D"/>
    <w:rsid w:val="005E6CC8"/>
    <w:rsid w:val="005F199E"/>
    <w:rsid w:val="006669E9"/>
    <w:rsid w:val="00737502"/>
    <w:rsid w:val="007510F6"/>
    <w:rsid w:val="008865AD"/>
    <w:rsid w:val="008F0B7C"/>
    <w:rsid w:val="00936400"/>
    <w:rsid w:val="009C1A4E"/>
    <w:rsid w:val="00A00AF0"/>
    <w:rsid w:val="00A266F9"/>
    <w:rsid w:val="00A7722C"/>
    <w:rsid w:val="00A84AC1"/>
    <w:rsid w:val="00B15996"/>
    <w:rsid w:val="00B5649C"/>
    <w:rsid w:val="00B82244"/>
    <w:rsid w:val="00BD58F6"/>
    <w:rsid w:val="00C25A30"/>
    <w:rsid w:val="00C458F5"/>
    <w:rsid w:val="00C576D7"/>
    <w:rsid w:val="00CA679C"/>
    <w:rsid w:val="00CD0E82"/>
    <w:rsid w:val="00CF0F17"/>
    <w:rsid w:val="00D24310"/>
    <w:rsid w:val="00D62F79"/>
    <w:rsid w:val="00D65378"/>
    <w:rsid w:val="00DC2A1E"/>
    <w:rsid w:val="00E00B64"/>
    <w:rsid w:val="00E71981"/>
    <w:rsid w:val="00EF33DB"/>
    <w:rsid w:val="00F07536"/>
    <w:rsid w:val="00F264F3"/>
    <w:rsid w:val="00F8122C"/>
    <w:rsid w:val="00F83B9F"/>
    <w:rsid w:val="00F9775B"/>
    <w:rsid w:val="00FB47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0A5C0"/>
  <w15:docId w15:val="{2CF79F4C-7A99-42E0-BD0E-A4016934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65378"/>
    <w:pPr>
      <w:autoSpaceDE w:val="0"/>
      <w:autoSpaceDN w:val="0"/>
      <w:adjustRightInd w:val="0"/>
      <w:spacing w:after="0" w:line="240" w:lineRule="auto"/>
    </w:pPr>
    <w:rPr>
      <w:rFonts w:ascii="Bookman Old Style" w:hAnsi="Bookman Old Style" w:cs="Bookman Old Style"/>
      <w:color w:val="000000"/>
      <w:sz w:val="24"/>
      <w:szCs w:val="24"/>
    </w:rPr>
  </w:style>
  <w:style w:type="character" w:styleId="Accentuation">
    <w:name w:val="Emphasis"/>
    <w:basedOn w:val="Policepardfaut"/>
    <w:uiPriority w:val="20"/>
    <w:qFormat/>
    <w:rsid w:val="00C458F5"/>
    <w:rPr>
      <w:i/>
      <w:iCs/>
    </w:rPr>
  </w:style>
  <w:style w:type="character" w:styleId="Marquedecommentaire">
    <w:name w:val="annotation reference"/>
    <w:basedOn w:val="Policepardfaut"/>
    <w:uiPriority w:val="99"/>
    <w:semiHidden/>
    <w:unhideWhenUsed/>
    <w:rsid w:val="003C079F"/>
    <w:rPr>
      <w:sz w:val="16"/>
      <w:szCs w:val="16"/>
    </w:rPr>
  </w:style>
  <w:style w:type="paragraph" w:styleId="Commentaire">
    <w:name w:val="annotation text"/>
    <w:basedOn w:val="Normal"/>
    <w:link w:val="CommentaireCar"/>
    <w:uiPriority w:val="99"/>
    <w:semiHidden/>
    <w:unhideWhenUsed/>
    <w:rsid w:val="003C079F"/>
    <w:pPr>
      <w:spacing w:line="240" w:lineRule="auto"/>
    </w:pPr>
    <w:rPr>
      <w:sz w:val="20"/>
      <w:szCs w:val="20"/>
    </w:rPr>
  </w:style>
  <w:style w:type="character" w:customStyle="1" w:styleId="CommentaireCar">
    <w:name w:val="Commentaire Car"/>
    <w:basedOn w:val="Policepardfaut"/>
    <w:link w:val="Commentaire"/>
    <w:uiPriority w:val="99"/>
    <w:semiHidden/>
    <w:rsid w:val="003C079F"/>
    <w:rPr>
      <w:sz w:val="20"/>
      <w:szCs w:val="20"/>
    </w:rPr>
  </w:style>
  <w:style w:type="paragraph" w:styleId="Objetducommentaire">
    <w:name w:val="annotation subject"/>
    <w:basedOn w:val="Commentaire"/>
    <w:next w:val="Commentaire"/>
    <w:link w:val="ObjetducommentaireCar"/>
    <w:uiPriority w:val="99"/>
    <w:semiHidden/>
    <w:unhideWhenUsed/>
    <w:rsid w:val="003C079F"/>
    <w:rPr>
      <w:b/>
      <w:bCs/>
    </w:rPr>
  </w:style>
  <w:style w:type="character" w:customStyle="1" w:styleId="ObjetducommentaireCar">
    <w:name w:val="Objet du commentaire Car"/>
    <w:basedOn w:val="CommentaireCar"/>
    <w:link w:val="Objetducommentaire"/>
    <w:uiPriority w:val="99"/>
    <w:semiHidden/>
    <w:rsid w:val="003C079F"/>
    <w:rPr>
      <w:b/>
      <w:bCs/>
      <w:sz w:val="20"/>
      <w:szCs w:val="20"/>
    </w:rPr>
  </w:style>
  <w:style w:type="paragraph" w:styleId="Textedebulles">
    <w:name w:val="Balloon Text"/>
    <w:basedOn w:val="Normal"/>
    <w:link w:val="TextedebullesCar"/>
    <w:uiPriority w:val="99"/>
    <w:semiHidden/>
    <w:unhideWhenUsed/>
    <w:rsid w:val="003C07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079F"/>
    <w:rPr>
      <w:rFonts w:ascii="Segoe UI" w:hAnsi="Segoe UI" w:cs="Segoe UI"/>
      <w:sz w:val="18"/>
      <w:szCs w:val="18"/>
    </w:rPr>
  </w:style>
  <w:style w:type="paragraph" w:styleId="Paragraphedeliste">
    <w:name w:val="List Paragraph"/>
    <w:basedOn w:val="Normal"/>
    <w:uiPriority w:val="34"/>
    <w:qFormat/>
    <w:rsid w:val="0014119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uiPriority w:val="99"/>
    <w:semiHidden/>
    <w:unhideWhenUsed/>
    <w:rsid w:val="00B15996"/>
    <w:rPr>
      <w:color w:val="0000FF"/>
      <w:u w:val="single"/>
    </w:rPr>
  </w:style>
  <w:style w:type="paragraph" w:customStyle="1" w:styleId="default0">
    <w:name w:val="default"/>
    <w:basedOn w:val="Normal"/>
    <w:rsid w:val="000E0CC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46407">
      <w:bodyDiv w:val="1"/>
      <w:marLeft w:val="0"/>
      <w:marRight w:val="0"/>
      <w:marTop w:val="0"/>
      <w:marBottom w:val="0"/>
      <w:divBdr>
        <w:top w:val="none" w:sz="0" w:space="0" w:color="auto"/>
        <w:left w:val="none" w:sz="0" w:space="0" w:color="auto"/>
        <w:bottom w:val="none" w:sz="0" w:space="0" w:color="auto"/>
        <w:right w:val="none" w:sz="0" w:space="0" w:color="auto"/>
      </w:divBdr>
    </w:div>
    <w:div w:id="790591874">
      <w:bodyDiv w:val="1"/>
      <w:marLeft w:val="0"/>
      <w:marRight w:val="0"/>
      <w:marTop w:val="0"/>
      <w:marBottom w:val="0"/>
      <w:divBdr>
        <w:top w:val="none" w:sz="0" w:space="0" w:color="auto"/>
        <w:left w:val="none" w:sz="0" w:space="0" w:color="auto"/>
        <w:bottom w:val="none" w:sz="0" w:space="0" w:color="auto"/>
        <w:right w:val="none" w:sz="0" w:space="0" w:color="auto"/>
      </w:divBdr>
    </w:div>
    <w:div w:id="913587680">
      <w:bodyDiv w:val="1"/>
      <w:marLeft w:val="0"/>
      <w:marRight w:val="0"/>
      <w:marTop w:val="0"/>
      <w:marBottom w:val="0"/>
      <w:divBdr>
        <w:top w:val="none" w:sz="0" w:space="0" w:color="auto"/>
        <w:left w:val="none" w:sz="0" w:space="0" w:color="auto"/>
        <w:bottom w:val="none" w:sz="0" w:space="0" w:color="auto"/>
        <w:right w:val="none" w:sz="0" w:space="0" w:color="auto"/>
      </w:divBdr>
    </w:div>
    <w:div w:id="1267083910">
      <w:bodyDiv w:val="1"/>
      <w:marLeft w:val="0"/>
      <w:marRight w:val="0"/>
      <w:marTop w:val="0"/>
      <w:marBottom w:val="0"/>
      <w:divBdr>
        <w:top w:val="none" w:sz="0" w:space="0" w:color="auto"/>
        <w:left w:val="none" w:sz="0" w:space="0" w:color="auto"/>
        <w:bottom w:val="none" w:sz="0" w:space="0" w:color="auto"/>
        <w:right w:val="none" w:sz="0" w:space="0" w:color="auto"/>
      </w:divBdr>
    </w:div>
    <w:div w:id="1582837760">
      <w:bodyDiv w:val="1"/>
      <w:marLeft w:val="0"/>
      <w:marRight w:val="0"/>
      <w:marTop w:val="0"/>
      <w:marBottom w:val="0"/>
      <w:divBdr>
        <w:top w:val="none" w:sz="0" w:space="0" w:color="auto"/>
        <w:left w:val="none" w:sz="0" w:space="0" w:color="auto"/>
        <w:bottom w:val="none" w:sz="0" w:space="0" w:color="auto"/>
        <w:right w:val="none" w:sz="0" w:space="0" w:color="auto"/>
      </w:divBdr>
    </w:div>
    <w:div w:id="198708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DBA17-C8BE-428E-ADA4-B3A0C8A8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668</Words>
  <Characters>3680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virginiegardette@gmail.com</cp:lastModifiedBy>
  <cp:revision>7</cp:revision>
  <cp:lastPrinted>2017-03-20T18:33:00Z</cp:lastPrinted>
  <dcterms:created xsi:type="dcterms:W3CDTF">2017-08-28T11:39:00Z</dcterms:created>
  <dcterms:modified xsi:type="dcterms:W3CDTF">2018-03-08T18:30:00Z</dcterms:modified>
</cp:coreProperties>
</file>